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5B037" w14:textId="77777777" w:rsidR="00083B0F" w:rsidRPr="00083B0F" w:rsidRDefault="00083B0F" w:rsidP="00083B0F">
      <w:pPr>
        <w:spacing w:after="0" w:line="240" w:lineRule="auto"/>
        <w:jc w:val="center"/>
        <w:rPr>
          <w:rFonts w:ascii="Times New Roman" w:eastAsia="Times New Roman" w:hAnsi="Times New Roman" w:cs="Times New Roman"/>
          <w:kern w:val="0"/>
          <w:sz w:val="32"/>
          <w:szCs w:val="32"/>
          <w:lang w:eastAsia="hu-HU"/>
          <w14:ligatures w14:val="none"/>
        </w:rPr>
      </w:pPr>
      <w:bookmarkStart w:id="0" w:name="_GoBack"/>
      <w:bookmarkEnd w:id="0"/>
      <w:r w:rsidRPr="00083B0F">
        <w:rPr>
          <w:rFonts w:ascii="Times New Roman" w:eastAsia="Times New Roman" w:hAnsi="Times New Roman" w:cs="Times New Roman"/>
          <w:b/>
          <w:bCs/>
          <w:kern w:val="0"/>
          <w:sz w:val="32"/>
          <w:szCs w:val="32"/>
          <w:u w:val="single"/>
          <w:lang w:eastAsia="hu-HU"/>
          <w14:ligatures w14:val="none"/>
        </w:rPr>
        <w:t>A Magyar Máltai Szeretetszolgálat Egyesület Ápolási Otthonának házirendje</w:t>
      </w:r>
      <w:r w:rsidRPr="00083B0F">
        <w:rPr>
          <w:rFonts w:ascii="Times New Roman" w:eastAsia="Times New Roman" w:hAnsi="Times New Roman" w:cs="Times New Roman"/>
          <w:b/>
          <w:bCs/>
          <w:kern w:val="0"/>
          <w:sz w:val="32"/>
          <w:szCs w:val="32"/>
          <w:lang w:eastAsia="hu-HU"/>
          <w14:ligatures w14:val="none"/>
        </w:rPr>
        <w:t xml:space="preserve">      </w:t>
      </w:r>
    </w:p>
    <w:p w14:paraId="02B5ECB3" w14:textId="77777777" w:rsidR="00083B0F" w:rsidRPr="00083B0F" w:rsidRDefault="00083B0F" w:rsidP="00083B0F">
      <w:pPr>
        <w:spacing w:after="0" w:line="240" w:lineRule="auto"/>
        <w:rPr>
          <w:rFonts w:ascii="Times New Roman" w:eastAsia="Times New Roman" w:hAnsi="Times New Roman" w:cs="Times New Roman"/>
          <w:kern w:val="0"/>
          <w:sz w:val="16"/>
          <w:szCs w:val="16"/>
          <w:lang w:eastAsia="hu-HU"/>
          <w14:ligatures w14:val="none"/>
        </w:rPr>
      </w:pPr>
    </w:p>
    <w:p w14:paraId="184643C8" w14:textId="77777777" w:rsidR="00083B0F" w:rsidRPr="00083B0F" w:rsidRDefault="00083B0F" w:rsidP="00083B0F">
      <w:pPr>
        <w:spacing w:after="0" w:line="240" w:lineRule="auto"/>
        <w:jc w:val="both"/>
        <w:rPr>
          <w:rFonts w:ascii="Times New Roman" w:eastAsia="Times New Roman" w:hAnsi="Times New Roman" w:cs="Times New Roman"/>
          <w:b/>
          <w:bCs/>
          <w:kern w:val="0"/>
          <w:sz w:val="16"/>
          <w:szCs w:val="16"/>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43/2003. (VII. 29.) </w:t>
      </w:r>
      <w:proofErr w:type="spellStart"/>
      <w:r w:rsidRPr="00083B0F">
        <w:rPr>
          <w:rFonts w:ascii="Times New Roman" w:eastAsia="Times New Roman" w:hAnsi="Times New Roman" w:cs="Times New Roman"/>
          <w:kern w:val="0"/>
          <w:sz w:val="24"/>
          <w:szCs w:val="24"/>
          <w:lang w:eastAsia="hu-HU"/>
          <w14:ligatures w14:val="none"/>
        </w:rPr>
        <w:t>ESzCsM</w:t>
      </w:r>
      <w:proofErr w:type="spellEnd"/>
      <w:r w:rsidRPr="00083B0F">
        <w:rPr>
          <w:rFonts w:ascii="Times New Roman" w:eastAsia="Times New Roman" w:hAnsi="Times New Roman" w:cs="Times New Roman"/>
          <w:kern w:val="0"/>
          <w:sz w:val="24"/>
          <w:szCs w:val="24"/>
          <w:lang w:eastAsia="hu-HU"/>
          <w14:ligatures w14:val="none"/>
        </w:rPr>
        <w:t xml:space="preserve"> rendelet 5. § (1) bekezdése, és a 9. § (2) bekezdés d) pontjában foglalt felhatalmazás alapján a Magyar Máltai Szeretetszolgálat Egyesület Ápolási Otthonának intézményvezetőjeként a következő Házirendet adom ki. </w:t>
      </w:r>
    </w:p>
    <w:p w14:paraId="5AA2FE56"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Az Ápolási Otthon Házirendjének célja</w:t>
      </w:r>
      <w:r w:rsidRPr="00083B0F">
        <w:rPr>
          <w:rFonts w:ascii="Times New Roman" w:eastAsia="Times New Roman" w:hAnsi="Times New Roman" w:cs="Times New Roman"/>
          <w:kern w:val="0"/>
          <w:sz w:val="24"/>
          <w:szCs w:val="24"/>
          <w:lang w:eastAsia="hu-HU"/>
          <w14:ligatures w14:val="none"/>
        </w:rPr>
        <w:t xml:space="preserve">, hogy meghatározza mindazokat a szabályokat, melyek ismerete az Intézetben nyújtott egészségügyi szolgáltatások igénybe vevői számára a jogaik gyakorlása, illetve kötelezettségei teljesítése szempontjából nélkülözhetetlen. </w:t>
      </w:r>
    </w:p>
    <w:p w14:paraId="3A04204E" w14:textId="77777777" w:rsidR="00083B0F" w:rsidRPr="00083B0F" w:rsidRDefault="00083B0F" w:rsidP="00083B0F">
      <w:pPr>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Tisztelt Betegünk!</w:t>
      </w:r>
    </w:p>
    <w:p w14:paraId="4B581BDD"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Az alábbiakban összefoglaltuk azokat a tudnivalókat, amelyek az Ápolási Otthonban való benntartózkodás ideje alatt </w:t>
      </w:r>
      <w:proofErr w:type="spellStart"/>
      <w:r w:rsidRPr="00083B0F">
        <w:rPr>
          <w:rFonts w:ascii="Times New Roman" w:eastAsia="Times New Roman" w:hAnsi="Times New Roman" w:cs="Times New Roman"/>
          <w:kern w:val="0"/>
          <w:sz w:val="24"/>
          <w:szCs w:val="24"/>
          <w:lang w:eastAsia="hu-HU"/>
          <w14:ligatures w14:val="none"/>
        </w:rPr>
        <w:t>fontosak</w:t>
      </w:r>
      <w:proofErr w:type="spellEnd"/>
      <w:r w:rsidRPr="00083B0F">
        <w:rPr>
          <w:rFonts w:ascii="Times New Roman" w:eastAsia="Times New Roman" w:hAnsi="Times New Roman" w:cs="Times New Roman"/>
          <w:kern w:val="0"/>
          <w:sz w:val="24"/>
          <w:szCs w:val="24"/>
          <w:lang w:eastAsia="hu-HU"/>
          <w14:ligatures w14:val="none"/>
        </w:rPr>
        <w:t xml:space="preserve"> lehetnek az Ön és az Önt látogatók számára. Jelen házirend általános érvényű szabályokat tartalmaz. Intézményünkben a szakdolgozókat képző iskolák hallgatói időszakonként szakmai gyakorlatukat töltik, és így részt vesznek a betegek ápolásában, továbbá felügyelet mellett külső önkéntes segítők támogatják az ellátottakat.</w:t>
      </w:r>
    </w:p>
    <w:p w14:paraId="0E31CAB9" w14:textId="77777777" w:rsidR="00083B0F" w:rsidRPr="00083B0F" w:rsidRDefault="00083B0F" w:rsidP="00083B0F">
      <w:pPr>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A Házirend hatálya:</w:t>
      </w:r>
    </w:p>
    <w:p w14:paraId="273AE217"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i/>
          <w:iCs/>
          <w:kern w:val="0"/>
          <w:sz w:val="24"/>
          <w:szCs w:val="24"/>
          <w:lang w:eastAsia="hu-HU"/>
          <w14:ligatures w14:val="none"/>
        </w:rPr>
        <w:t xml:space="preserve">Területi hatály: </w:t>
      </w:r>
      <w:r w:rsidRPr="00083B0F">
        <w:rPr>
          <w:rFonts w:ascii="Times New Roman" w:eastAsia="Times New Roman" w:hAnsi="Times New Roman" w:cs="Times New Roman"/>
          <w:kern w:val="0"/>
          <w:sz w:val="24"/>
          <w:szCs w:val="24"/>
          <w:lang w:eastAsia="hu-HU"/>
          <w14:ligatures w14:val="none"/>
        </w:rPr>
        <w:t xml:space="preserve">A Magyar Máltai Szeretetszolgálat Egyesület Ápolási Otthonának területén, azaz a Miskolc Köln. u. 2. szám alatti telephelyen. </w:t>
      </w:r>
    </w:p>
    <w:p w14:paraId="19005FC1"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i/>
          <w:iCs/>
          <w:kern w:val="0"/>
          <w:sz w:val="24"/>
          <w:szCs w:val="24"/>
          <w:lang w:eastAsia="hu-HU"/>
          <w14:ligatures w14:val="none"/>
        </w:rPr>
        <w:t xml:space="preserve">Személyi hatály: </w:t>
      </w:r>
      <w:r w:rsidRPr="00083B0F">
        <w:rPr>
          <w:rFonts w:ascii="Times New Roman" w:eastAsia="Times New Roman" w:hAnsi="Times New Roman" w:cs="Times New Roman"/>
          <w:kern w:val="0"/>
          <w:sz w:val="24"/>
          <w:szCs w:val="24"/>
          <w:lang w:eastAsia="hu-HU"/>
          <w14:ligatures w14:val="none"/>
        </w:rPr>
        <w:t>kiterjed az Intézet, által nyújtott fekvőbeteg egészségügyi ellátást igénybe vevő betegekre, a betegek hozzátartozójára, látogatójára és bármely, az intézet területére belépő személyre.</w:t>
      </w:r>
    </w:p>
    <w:p w14:paraId="3E6628F5" w14:textId="77777777" w:rsidR="00083B0F" w:rsidRPr="00083B0F" w:rsidRDefault="00083B0F" w:rsidP="00083B0F">
      <w:pPr>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Az Intézet belső rendjével összefüggő előírások</w:t>
      </w:r>
    </w:p>
    <w:p w14:paraId="703E2188"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i/>
          <w:iCs/>
          <w:kern w:val="0"/>
          <w:sz w:val="24"/>
          <w:szCs w:val="24"/>
          <w:lang w:eastAsia="hu-HU"/>
          <w14:ligatures w14:val="none"/>
        </w:rPr>
        <w:t xml:space="preserve">Belépés az intézmény területére: </w:t>
      </w:r>
      <w:r w:rsidRPr="00083B0F">
        <w:rPr>
          <w:rFonts w:ascii="Times New Roman" w:eastAsia="Times New Roman" w:hAnsi="Times New Roman" w:cs="Times New Roman"/>
          <w:kern w:val="0"/>
          <w:sz w:val="24"/>
          <w:szCs w:val="24"/>
          <w:lang w:eastAsia="hu-HU"/>
          <w14:ligatures w14:val="none"/>
        </w:rPr>
        <w:t xml:space="preserve">az intézmény területén csak hivatalos célból lehet tartózkodni. Láthatóan ittas, vagy bódult személy nem tartózkodhat az ápolási otthon területén. Az intézmény területére csak az OMSZ, alternatív betegszállító autók és a külön intézményvezetői engedéllyel rendelkező járművek léphetnek be. A telephelyen az intézmény főbejárata mellett, ingyenes parkoló áll a belépők rendelkezésre. </w:t>
      </w:r>
    </w:p>
    <w:p w14:paraId="1A995924" w14:textId="77777777" w:rsidR="00083B0F" w:rsidRPr="00083B0F" w:rsidRDefault="00083B0F" w:rsidP="00083B0F">
      <w:pPr>
        <w:spacing w:after="0" w:line="240" w:lineRule="auto"/>
        <w:rPr>
          <w:rFonts w:ascii="Times New Roman" w:eastAsia="Times New Roman" w:hAnsi="Times New Roman" w:cs="Times New Roman"/>
          <w:b/>
          <w:bCs/>
          <w:i/>
          <w:iCs/>
          <w:kern w:val="0"/>
          <w:sz w:val="24"/>
          <w:szCs w:val="24"/>
          <w:lang w:eastAsia="hu-HU"/>
          <w14:ligatures w14:val="none"/>
        </w:rPr>
      </w:pPr>
      <w:r w:rsidRPr="00083B0F">
        <w:rPr>
          <w:rFonts w:ascii="Times New Roman" w:eastAsia="Times New Roman" w:hAnsi="Times New Roman" w:cs="Times New Roman"/>
          <w:b/>
          <w:bCs/>
          <w:i/>
          <w:iCs/>
          <w:kern w:val="0"/>
          <w:sz w:val="24"/>
          <w:szCs w:val="24"/>
          <w:lang w:eastAsia="hu-HU"/>
          <w14:ligatures w14:val="none"/>
        </w:rPr>
        <w:t>Az intézményi felvételhez szükséges alapvető okmányok, dokumentumok:</w:t>
      </w:r>
    </w:p>
    <w:p w14:paraId="07FD81F0" w14:textId="77777777" w:rsidR="00083B0F" w:rsidRPr="00083B0F" w:rsidRDefault="00083B0F" w:rsidP="00083B0F">
      <w:pPr>
        <w:numPr>
          <w:ilvl w:val="0"/>
          <w:numId w:val="2"/>
        </w:num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személyigazolvány</w:t>
      </w:r>
    </w:p>
    <w:p w14:paraId="236E8F15" w14:textId="77777777" w:rsidR="00083B0F" w:rsidRPr="00083B0F" w:rsidRDefault="00083B0F" w:rsidP="00083B0F">
      <w:pPr>
        <w:numPr>
          <w:ilvl w:val="0"/>
          <w:numId w:val="2"/>
        </w:num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lakcím kártya (új típusú személy igazolvány. esetén)</w:t>
      </w:r>
    </w:p>
    <w:p w14:paraId="6373E9A0" w14:textId="77777777" w:rsidR="00083B0F" w:rsidRPr="00083B0F" w:rsidRDefault="00083B0F" w:rsidP="00083B0F">
      <w:pPr>
        <w:numPr>
          <w:ilvl w:val="0"/>
          <w:numId w:val="2"/>
        </w:num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TAJ kártya</w:t>
      </w:r>
    </w:p>
    <w:p w14:paraId="70D68686" w14:textId="77777777" w:rsidR="00083B0F" w:rsidRPr="00083B0F" w:rsidRDefault="00083B0F" w:rsidP="00083B0F">
      <w:pPr>
        <w:spacing w:after="0" w:line="240" w:lineRule="auto"/>
        <w:rPr>
          <w:rFonts w:ascii="Times New Roman" w:eastAsia="Times New Roman" w:hAnsi="Times New Roman" w:cs="Times New Roman"/>
          <w:kern w:val="0"/>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Külföldi állampolgárok esetén: Útlevél, EUCARD </w:t>
      </w:r>
      <w:r w:rsidRPr="00083B0F">
        <w:rPr>
          <w:rFonts w:ascii="Times New Roman" w:eastAsia="Times New Roman" w:hAnsi="Times New Roman" w:cs="Times New Roman"/>
          <w:kern w:val="0"/>
          <w:lang w:eastAsia="hu-HU"/>
          <w14:ligatures w14:val="none"/>
        </w:rPr>
        <w:t>(amennyiben van európai egészségbiztosítási kártya)</w:t>
      </w:r>
    </w:p>
    <w:p w14:paraId="70F3B5FE" w14:textId="77777777" w:rsidR="00083B0F" w:rsidRPr="00083B0F" w:rsidRDefault="00083B0F" w:rsidP="00083B0F">
      <w:pPr>
        <w:spacing w:after="0" w:line="240" w:lineRule="auto"/>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1. A betegfelvétel rendje</w:t>
      </w:r>
    </w:p>
    <w:p w14:paraId="5099C017"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Az intézménybe kerülés feltétele a kitöltött „Kérelem és adatlap” című formanyomtatvány intézmény titkárságra való eljuttatása (a szolgáltatási tájékoztatóban leírtak szerint)</w:t>
      </w:r>
    </w:p>
    <w:p w14:paraId="356B2512"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Nem kerülhet felvételre:</w:t>
      </w:r>
    </w:p>
    <w:p w14:paraId="6A7A00E6" w14:textId="77777777" w:rsidR="00083B0F" w:rsidRPr="00083B0F" w:rsidRDefault="00083B0F" w:rsidP="00083B0F">
      <w:pPr>
        <w:numPr>
          <w:ilvl w:val="0"/>
          <w:numId w:val="1"/>
        </w:num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Pszichiátriai ellátást igénylő beteg</w:t>
      </w:r>
    </w:p>
    <w:p w14:paraId="65815DD4" w14:textId="77777777" w:rsidR="00083B0F" w:rsidRPr="00083B0F" w:rsidRDefault="00083B0F" w:rsidP="00083B0F">
      <w:pPr>
        <w:numPr>
          <w:ilvl w:val="0"/>
          <w:numId w:val="1"/>
        </w:num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Fertőző megbetegedésben szenvedő beteg</w:t>
      </w:r>
    </w:p>
    <w:p w14:paraId="2EF98BE6"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smartTag w:uri="urn:schemas-microsoft-com:office:smarttags" w:element="metricconverter">
        <w:smartTagPr>
          <w:attr w:name="ProductID" w:val="2. A"/>
        </w:smartTagPr>
        <w:r w:rsidRPr="00083B0F">
          <w:rPr>
            <w:rFonts w:ascii="Times New Roman" w:eastAsia="Times New Roman" w:hAnsi="Times New Roman" w:cs="Times New Roman"/>
            <w:b/>
            <w:bCs/>
            <w:kern w:val="0"/>
            <w:sz w:val="24"/>
            <w:szCs w:val="24"/>
            <w:lang w:eastAsia="hu-HU"/>
            <w14:ligatures w14:val="none"/>
          </w:rPr>
          <w:t>2.</w:t>
        </w:r>
        <w:r w:rsidRPr="00083B0F">
          <w:rPr>
            <w:rFonts w:ascii="Times New Roman" w:eastAsia="Times New Roman" w:hAnsi="Times New Roman" w:cs="Times New Roman"/>
            <w:kern w:val="0"/>
            <w:sz w:val="24"/>
            <w:szCs w:val="24"/>
            <w:lang w:eastAsia="hu-HU"/>
            <w14:ligatures w14:val="none"/>
          </w:rPr>
          <w:t xml:space="preserve"> </w:t>
        </w:r>
        <w:r w:rsidRPr="00083B0F">
          <w:rPr>
            <w:rFonts w:ascii="Times New Roman" w:eastAsia="Times New Roman" w:hAnsi="Times New Roman" w:cs="Times New Roman"/>
            <w:b/>
            <w:bCs/>
            <w:iCs/>
            <w:kern w:val="0"/>
            <w:sz w:val="24"/>
            <w:szCs w:val="24"/>
            <w:lang w:eastAsia="hu-HU"/>
            <w14:ligatures w14:val="none"/>
          </w:rPr>
          <w:t>A</w:t>
        </w:r>
      </w:smartTag>
      <w:r w:rsidRPr="00083B0F">
        <w:rPr>
          <w:rFonts w:ascii="Times New Roman" w:eastAsia="Times New Roman" w:hAnsi="Times New Roman" w:cs="Times New Roman"/>
          <w:b/>
          <w:bCs/>
          <w:iCs/>
          <w:kern w:val="0"/>
          <w:sz w:val="24"/>
          <w:szCs w:val="24"/>
          <w:lang w:eastAsia="hu-HU"/>
          <w14:ligatures w14:val="none"/>
        </w:rPr>
        <w:t xml:space="preserve"> beteg felvétele és a betegszobába történő elhelyezés során</w:t>
      </w:r>
      <w:r w:rsidRPr="00083B0F">
        <w:rPr>
          <w:rFonts w:ascii="Times New Roman" w:eastAsia="Times New Roman" w:hAnsi="Times New Roman" w:cs="Times New Roman"/>
          <w:b/>
          <w:bCs/>
          <w:i/>
          <w:iCs/>
          <w:kern w:val="0"/>
          <w:sz w:val="24"/>
          <w:szCs w:val="24"/>
          <w:lang w:eastAsia="hu-HU"/>
          <w14:ligatures w14:val="none"/>
        </w:rPr>
        <w:t xml:space="preserve">, </w:t>
      </w:r>
      <w:r w:rsidRPr="00083B0F">
        <w:rPr>
          <w:rFonts w:ascii="Times New Roman" w:eastAsia="Times New Roman" w:hAnsi="Times New Roman" w:cs="Times New Roman"/>
          <w:kern w:val="0"/>
          <w:sz w:val="24"/>
          <w:szCs w:val="24"/>
          <w:lang w:eastAsia="hu-HU"/>
          <w14:ligatures w14:val="none"/>
        </w:rPr>
        <w:t>az ápoló</w:t>
      </w:r>
      <w:r w:rsidRPr="00083B0F">
        <w:rPr>
          <w:rFonts w:ascii="Times New Roman" w:eastAsia="Times New Roman" w:hAnsi="Times New Roman" w:cs="Times New Roman"/>
          <w:b/>
          <w:bCs/>
          <w:i/>
          <w:iCs/>
          <w:kern w:val="0"/>
          <w:sz w:val="24"/>
          <w:szCs w:val="24"/>
          <w:lang w:eastAsia="hu-HU"/>
          <w14:ligatures w14:val="none"/>
        </w:rPr>
        <w:t xml:space="preserve"> </w:t>
      </w:r>
      <w:r w:rsidRPr="00083B0F">
        <w:rPr>
          <w:rFonts w:ascii="Times New Roman" w:eastAsia="Times New Roman" w:hAnsi="Times New Roman" w:cs="Times New Roman"/>
          <w:kern w:val="0"/>
          <w:sz w:val="24"/>
          <w:szCs w:val="24"/>
          <w:lang w:eastAsia="hu-HU"/>
          <w14:ligatures w14:val="none"/>
        </w:rPr>
        <w:t xml:space="preserve">röviden ismerteti az intézményi rendet és felhívja a figyelmet az osztályon kifüggesztett házirend elolvasására, továbbá a betegazonosító csuklószalag viselésének szükségességére. </w:t>
      </w:r>
    </w:p>
    <w:p w14:paraId="3678B007"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felvételt végző szakdolgozó tájékoztatást ad a betegnek a térítésköteles szolgáltatások igénybevételének lehetőségéről. </w:t>
      </w:r>
    </w:p>
    <w:p w14:paraId="4F05BC3B" w14:textId="77777777" w:rsidR="00083B0F" w:rsidRPr="00083B0F" w:rsidRDefault="00083B0F" w:rsidP="00083B0F">
      <w:pPr>
        <w:spacing w:after="0" w:line="240" w:lineRule="auto"/>
        <w:rPr>
          <w:rFonts w:ascii="Times New Roman" w:eastAsia="Times New Roman" w:hAnsi="Times New Roman" w:cs="Times New Roman"/>
          <w:b/>
          <w:bCs/>
          <w:kern w:val="0"/>
          <w:sz w:val="24"/>
          <w:szCs w:val="24"/>
          <w:lang w:eastAsia="hu-HU"/>
          <w14:ligatures w14:val="none"/>
        </w:rPr>
      </w:pPr>
    </w:p>
    <w:p w14:paraId="2A130C69" w14:textId="77777777" w:rsidR="00083B0F" w:rsidRPr="00083B0F" w:rsidRDefault="00083B0F" w:rsidP="00083B0F">
      <w:pPr>
        <w:spacing w:after="0" w:line="240" w:lineRule="auto"/>
        <w:rPr>
          <w:rFonts w:ascii="Times New Roman" w:eastAsia="Times New Roman" w:hAnsi="Times New Roman" w:cs="Times New Roman"/>
          <w:b/>
          <w:bCs/>
          <w:kern w:val="0"/>
          <w:sz w:val="24"/>
          <w:szCs w:val="24"/>
          <w:lang w:eastAsia="hu-HU"/>
          <w14:ligatures w14:val="none"/>
        </w:rPr>
      </w:pPr>
      <w:smartTag w:uri="urn:schemas-microsoft-com:office:smarttags" w:element="metricconverter">
        <w:smartTagPr>
          <w:attr w:name="ProductID" w:val="3. A"/>
        </w:smartTagPr>
        <w:r w:rsidRPr="00083B0F">
          <w:rPr>
            <w:rFonts w:ascii="Times New Roman" w:eastAsia="Times New Roman" w:hAnsi="Times New Roman" w:cs="Times New Roman"/>
            <w:b/>
            <w:bCs/>
            <w:kern w:val="0"/>
            <w:sz w:val="24"/>
            <w:szCs w:val="24"/>
            <w:lang w:eastAsia="hu-HU"/>
            <w14:ligatures w14:val="none"/>
          </w:rPr>
          <w:t>3. A</w:t>
        </w:r>
      </w:smartTag>
      <w:r w:rsidRPr="00083B0F">
        <w:rPr>
          <w:rFonts w:ascii="Times New Roman" w:eastAsia="Times New Roman" w:hAnsi="Times New Roman" w:cs="Times New Roman"/>
          <w:b/>
          <w:bCs/>
          <w:kern w:val="0"/>
          <w:sz w:val="24"/>
          <w:szCs w:val="24"/>
          <w:lang w:eastAsia="hu-HU"/>
          <w14:ligatures w14:val="none"/>
        </w:rPr>
        <w:t xml:space="preserve"> betegek értékeinek megőrzése:</w:t>
      </w:r>
    </w:p>
    <w:p w14:paraId="37CFDDFB" w14:textId="77777777" w:rsidR="00083B0F" w:rsidRPr="00083B0F" w:rsidRDefault="00083B0F" w:rsidP="00083B0F">
      <w:pPr>
        <w:numPr>
          <w:ilvl w:val="0"/>
          <w:numId w:val="3"/>
        </w:numPr>
        <w:spacing w:after="0" w:line="240" w:lineRule="auto"/>
        <w:ind w:left="284" w:hanging="284"/>
        <w:jc w:val="both"/>
        <w:rPr>
          <w:rFonts w:ascii="Times New Roman" w:eastAsia="Times New Roman" w:hAnsi="Times New Roman" w:cs="Times New Roman"/>
          <w:i/>
          <w:iCs/>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felvételre kerülő betegnek vagy törvényes képviselőjének, vagy a helyette nyilatkozattételre jogosult személy részére </w:t>
      </w:r>
      <w:r w:rsidRPr="00083B0F">
        <w:rPr>
          <w:rFonts w:ascii="Times New Roman" w:eastAsia="Times New Roman" w:hAnsi="Times New Roman" w:cs="Times New Roman"/>
          <w:i/>
          <w:iCs/>
          <w:kern w:val="0"/>
          <w:sz w:val="24"/>
          <w:szCs w:val="24"/>
          <w:lang w:eastAsia="hu-HU"/>
          <w14:ligatures w14:val="none"/>
        </w:rPr>
        <w:t>az értékek biztonságos elhelyezéséről, megőrzéséről tájékoztatást adunk.</w:t>
      </w:r>
    </w:p>
    <w:p w14:paraId="3C83A4C0" w14:textId="77777777" w:rsidR="00083B0F" w:rsidRPr="00083B0F" w:rsidRDefault="00083B0F" w:rsidP="00083B0F">
      <w:pPr>
        <w:spacing w:after="0" w:line="240" w:lineRule="auto"/>
        <w:jc w:val="both"/>
        <w:rPr>
          <w:rFonts w:ascii="Times New Roman" w:eastAsia="Times New Roman" w:hAnsi="Times New Roman" w:cs="Times New Roman"/>
          <w:i/>
          <w:iCs/>
          <w:kern w:val="0"/>
          <w:sz w:val="24"/>
          <w:szCs w:val="24"/>
          <w:lang w:eastAsia="hu-HU"/>
          <w14:ligatures w14:val="none"/>
        </w:rPr>
      </w:pPr>
    </w:p>
    <w:p w14:paraId="215426EE" w14:textId="77777777" w:rsidR="00083B0F" w:rsidRPr="00083B0F" w:rsidRDefault="00083B0F" w:rsidP="00083B0F">
      <w:pPr>
        <w:numPr>
          <w:ilvl w:val="0"/>
          <w:numId w:val="3"/>
        </w:numPr>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i/>
          <w:iCs/>
          <w:kern w:val="0"/>
          <w:sz w:val="24"/>
          <w:szCs w:val="24"/>
          <w:lang w:eastAsia="hu-HU"/>
          <w14:ligatures w14:val="none"/>
        </w:rPr>
        <w:lastRenderedPageBreak/>
        <w:t>Az Intézményben történő benntartózkodás alatt</w:t>
      </w:r>
      <w:r w:rsidRPr="00083B0F">
        <w:rPr>
          <w:rFonts w:ascii="Times New Roman" w:eastAsia="Times New Roman" w:hAnsi="Times New Roman" w:cs="Times New Roman"/>
          <w:kern w:val="0"/>
          <w:sz w:val="24"/>
          <w:szCs w:val="24"/>
          <w:lang w:eastAsia="hu-HU"/>
          <w14:ligatures w14:val="none"/>
        </w:rPr>
        <w:t xml:space="preserve"> a higiénés szabályok betartása mellett saját ruházat (pizsama, hálóing, köntös, hálókabát, papucs stb.) használható. </w:t>
      </w:r>
    </w:p>
    <w:p w14:paraId="34662F62" w14:textId="77777777" w:rsidR="00083B0F" w:rsidRPr="00083B0F" w:rsidRDefault="00083B0F" w:rsidP="00083B0F">
      <w:pPr>
        <w:numPr>
          <w:ilvl w:val="0"/>
          <w:numId w:val="3"/>
        </w:numPr>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i/>
          <w:iCs/>
          <w:kern w:val="0"/>
          <w:sz w:val="24"/>
          <w:szCs w:val="24"/>
          <w:lang w:eastAsia="hu-HU"/>
          <w14:ligatures w14:val="none"/>
        </w:rPr>
        <w:t>Az Intézmény felelőssége</w:t>
      </w:r>
      <w:r w:rsidRPr="00083B0F">
        <w:rPr>
          <w:rFonts w:ascii="Times New Roman" w:eastAsia="Times New Roman" w:hAnsi="Times New Roman" w:cs="Times New Roman"/>
          <w:b/>
          <w:bCs/>
          <w:i/>
          <w:iCs/>
          <w:kern w:val="0"/>
          <w:sz w:val="24"/>
          <w:szCs w:val="24"/>
          <w:lang w:eastAsia="hu-HU"/>
          <w14:ligatures w14:val="none"/>
        </w:rPr>
        <w:t xml:space="preserve"> </w:t>
      </w:r>
      <w:r w:rsidRPr="00083B0F">
        <w:rPr>
          <w:rFonts w:ascii="Times New Roman" w:eastAsia="Times New Roman" w:hAnsi="Times New Roman" w:cs="Times New Roman"/>
          <w:i/>
          <w:iCs/>
          <w:kern w:val="0"/>
          <w:sz w:val="24"/>
          <w:szCs w:val="24"/>
          <w:lang w:eastAsia="hu-HU"/>
          <w14:ligatures w14:val="none"/>
        </w:rPr>
        <w:t>és visszaszolgáltatási kötelezettsége</w:t>
      </w:r>
      <w:r w:rsidRPr="00083B0F">
        <w:rPr>
          <w:rFonts w:ascii="Times New Roman" w:eastAsia="Times New Roman" w:hAnsi="Times New Roman" w:cs="Times New Roman"/>
          <w:b/>
          <w:bCs/>
          <w:kern w:val="0"/>
          <w:sz w:val="24"/>
          <w:szCs w:val="24"/>
          <w:lang w:eastAsia="hu-HU"/>
          <w14:ligatures w14:val="none"/>
        </w:rPr>
        <w:t xml:space="preserve"> </w:t>
      </w:r>
      <w:r w:rsidRPr="00083B0F">
        <w:rPr>
          <w:rFonts w:ascii="Times New Roman" w:eastAsia="Times New Roman" w:hAnsi="Times New Roman" w:cs="Times New Roman"/>
          <w:kern w:val="0"/>
          <w:sz w:val="24"/>
          <w:szCs w:val="24"/>
          <w:lang w:eastAsia="hu-HU"/>
          <w14:ligatures w14:val="none"/>
        </w:rPr>
        <w:t>csak</w:t>
      </w:r>
      <w:r w:rsidRPr="00083B0F">
        <w:rPr>
          <w:rFonts w:ascii="Times New Roman" w:eastAsia="Times New Roman" w:hAnsi="Times New Roman" w:cs="Times New Roman"/>
          <w:b/>
          <w:bCs/>
          <w:kern w:val="0"/>
          <w:sz w:val="24"/>
          <w:szCs w:val="24"/>
          <w:lang w:eastAsia="hu-HU"/>
          <w14:ligatures w14:val="none"/>
        </w:rPr>
        <w:t xml:space="preserve"> </w:t>
      </w:r>
      <w:r w:rsidRPr="00083B0F">
        <w:rPr>
          <w:rFonts w:ascii="Times New Roman" w:eastAsia="Times New Roman" w:hAnsi="Times New Roman" w:cs="Times New Roman"/>
          <w:kern w:val="0"/>
          <w:sz w:val="24"/>
          <w:szCs w:val="24"/>
          <w:lang w:eastAsia="hu-HU"/>
          <w14:ligatures w14:val="none"/>
        </w:rPr>
        <w:t>azon dolgokra, értékekre terjed ki, amelyeket a beteg, vagy törvényes képviselője - a dolog/érték megőrzése végett - azt értékleltárba vagy az intézeti pénztárban letétbe helyezve az intézetnek szabályosan átadnak.</w:t>
      </w:r>
    </w:p>
    <w:p w14:paraId="4F34A1E9" w14:textId="77777777" w:rsidR="00083B0F" w:rsidRPr="00083B0F" w:rsidRDefault="00083B0F" w:rsidP="00083B0F">
      <w:pPr>
        <w:numPr>
          <w:ilvl w:val="0"/>
          <w:numId w:val="3"/>
        </w:numPr>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i/>
          <w:iCs/>
          <w:kern w:val="0"/>
          <w:sz w:val="24"/>
          <w:szCs w:val="24"/>
          <w:lang w:eastAsia="hu-HU"/>
          <w14:ligatures w14:val="none"/>
        </w:rPr>
        <w:t>Az elhunyt beteg</w:t>
      </w:r>
      <w:r w:rsidRPr="00083B0F">
        <w:rPr>
          <w:rFonts w:ascii="Times New Roman" w:eastAsia="Times New Roman" w:hAnsi="Times New Roman" w:cs="Times New Roman"/>
          <w:kern w:val="0"/>
          <w:sz w:val="24"/>
          <w:szCs w:val="24"/>
          <w:lang w:eastAsia="hu-HU"/>
          <w14:ligatures w14:val="none"/>
        </w:rPr>
        <w:t xml:space="preserve"> értékeit, ruhaneműit az elhunyt hozzátartozóinak átadás-átvételi leltár felvétele alapján adja ki az intézet. A letétbe vett valamennyi érték és készpénz hagyatéki végzés alapján adható ki.</w:t>
      </w:r>
    </w:p>
    <w:p w14:paraId="31344348" w14:textId="77777777" w:rsidR="00083B0F" w:rsidRPr="00083B0F" w:rsidRDefault="00083B0F" w:rsidP="00083B0F">
      <w:pPr>
        <w:numPr>
          <w:ilvl w:val="0"/>
          <w:numId w:val="3"/>
        </w:numPr>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i/>
          <w:iCs/>
          <w:kern w:val="0"/>
          <w:sz w:val="24"/>
          <w:szCs w:val="24"/>
          <w:lang w:eastAsia="hu-HU"/>
          <w14:ligatures w14:val="none"/>
        </w:rPr>
        <w:t>A cselekvőképtelen, illetve a korlátozottan cselekvőképes betegek</w:t>
      </w:r>
      <w:r w:rsidRPr="00083B0F">
        <w:rPr>
          <w:rFonts w:ascii="Times New Roman" w:eastAsia="Times New Roman" w:hAnsi="Times New Roman" w:cs="Times New Roman"/>
          <w:kern w:val="0"/>
          <w:sz w:val="24"/>
          <w:szCs w:val="24"/>
          <w:lang w:eastAsia="hu-HU"/>
          <w14:ligatures w14:val="none"/>
        </w:rPr>
        <w:t xml:space="preserve"> letétbe vett készpénzének és ingóságainak kezeléséről törvényes képviselőjük nyilatkozik. Amennyiben törvényes képviselő személye nem állapítható meg, vagy törvényes képviselő nincs, a beteg készpénzét és ingóságait letétbe vesszük.</w:t>
      </w:r>
    </w:p>
    <w:p w14:paraId="3D06009E"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4. Az Intézmény szolgáltatásait igénybe vevő páciensek és látogatóik kötelesek</w:t>
      </w:r>
      <w:r w:rsidRPr="00083B0F">
        <w:rPr>
          <w:rFonts w:ascii="Times New Roman" w:eastAsia="Times New Roman" w:hAnsi="Times New Roman" w:cs="Times New Roman"/>
          <w:kern w:val="0"/>
          <w:sz w:val="24"/>
          <w:szCs w:val="24"/>
          <w:lang w:eastAsia="hu-HU"/>
          <w14:ligatures w14:val="none"/>
        </w:rPr>
        <w:t xml:space="preserve"> az Intézmény berendezési és felszerelési tárgyait rendeltetés szerint használni, azok állagát megóvni. A cselekvőképes beteg a használatra átvett értékek, leltári tárgyak hiánya esetén, vagy rongálásból eredő károkért kártérítési felelősséggel tartozik. Az ellátás ideje alatt és az intézményből való távozáskor az Ápolási Otthon tulajdonát képező leltári értékek nem vihetők ki. Továbbá felhívjuk a figyelmet arra, hogy az intézmény elhagyásakor vagyonvédelmi okokból gépkocsi és csomag átvizsgálásra kerülhet sor. </w:t>
      </w:r>
    </w:p>
    <w:p w14:paraId="2A52709C" w14:textId="77777777" w:rsidR="00083B0F" w:rsidRPr="00083B0F" w:rsidRDefault="00083B0F" w:rsidP="00083B0F">
      <w:pPr>
        <w:numPr>
          <w:ilvl w:val="0"/>
          <w:numId w:val="4"/>
        </w:numPr>
        <w:tabs>
          <w:tab w:val="left" w:pos="284"/>
        </w:tabs>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Általános napirend</w:t>
      </w:r>
    </w:p>
    <w:p w14:paraId="37B6E7E4" w14:textId="77777777" w:rsidR="00083B0F" w:rsidRPr="00083B0F" w:rsidRDefault="00083B0F" w:rsidP="00083B0F">
      <w:pPr>
        <w:spacing w:after="0" w:line="240" w:lineRule="auto"/>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Az Ápolási Otthon részlegein a következő – </w:t>
      </w:r>
      <w:r w:rsidRPr="00083B0F">
        <w:rPr>
          <w:rFonts w:ascii="Times New Roman" w:eastAsia="Times New Roman" w:hAnsi="Times New Roman" w:cs="Times New Roman"/>
          <w:b/>
          <w:bCs/>
          <w:i/>
          <w:iCs/>
          <w:kern w:val="0"/>
          <w:sz w:val="24"/>
          <w:szCs w:val="24"/>
          <w:lang w:eastAsia="hu-HU"/>
          <w14:ligatures w14:val="none"/>
        </w:rPr>
        <w:t xml:space="preserve">ajánlott </w:t>
      </w:r>
      <w:r w:rsidRPr="00083B0F">
        <w:rPr>
          <w:rFonts w:ascii="Times New Roman" w:eastAsia="Times New Roman" w:hAnsi="Times New Roman" w:cs="Times New Roman"/>
          <w:kern w:val="0"/>
          <w:sz w:val="24"/>
          <w:szCs w:val="24"/>
          <w:lang w:eastAsia="hu-HU"/>
          <w14:ligatures w14:val="none"/>
        </w:rPr>
        <w:t xml:space="preserve">– napirend szerint zajlik a betegellátás: </w:t>
      </w:r>
    </w:p>
    <w:p w14:paraId="7EEAD9C9" w14:textId="77777777" w:rsidR="00083B0F" w:rsidRPr="00083B0F" w:rsidRDefault="00083B0F" w:rsidP="00083B0F">
      <w:pPr>
        <w:numPr>
          <w:ilvl w:val="0"/>
          <w:numId w:val="5"/>
        </w:numPr>
        <w:tabs>
          <w:tab w:val="num" w:pos="142"/>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  </w:t>
      </w:r>
      <w:r w:rsidRPr="00083B0F">
        <w:rPr>
          <w:rFonts w:ascii="Times New Roman" w:eastAsia="Times New Roman" w:hAnsi="Times New Roman" w:cs="Times New Roman"/>
          <w:b/>
          <w:bCs/>
          <w:kern w:val="0"/>
          <w:sz w:val="24"/>
          <w:szCs w:val="24"/>
          <w:lang w:eastAsia="hu-HU"/>
          <w14:ligatures w14:val="none"/>
        </w:rPr>
        <w:t xml:space="preserve">5°° </w:t>
      </w:r>
      <w:proofErr w:type="gramStart"/>
      <w:r w:rsidRPr="00083B0F">
        <w:rPr>
          <w:rFonts w:ascii="Times New Roman" w:eastAsia="Times New Roman" w:hAnsi="Times New Roman" w:cs="Times New Roman"/>
          <w:b/>
          <w:bCs/>
          <w:kern w:val="0"/>
          <w:sz w:val="24"/>
          <w:szCs w:val="24"/>
          <w:lang w:eastAsia="hu-HU"/>
          <w14:ligatures w14:val="none"/>
        </w:rPr>
        <w:t>-  9</w:t>
      </w:r>
      <w:proofErr w:type="gramEnd"/>
      <w:r w:rsidRPr="00083B0F">
        <w:rPr>
          <w:rFonts w:ascii="Times New Roman" w:eastAsia="Times New Roman" w:hAnsi="Times New Roman" w:cs="Times New Roman"/>
          <w:b/>
          <w:bCs/>
          <w:kern w:val="0"/>
          <w:sz w:val="24"/>
          <w:szCs w:val="24"/>
          <w:lang w:eastAsia="hu-HU"/>
          <w14:ligatures w14:val="none"/>
        </w:rPr>
        <w:t>°°</w:t>
      </w:r>
      <w:r w:rsidRPr="00083B0F">
        <w:rPr>
          <w:rFonts w:ascii="Times New Roman" w:eastAsia="Times New Roman" w:hAnsi="Times New Roman" w:cs="Times New Roman"/>
          <w:kern w:val="0"/>
          <w:sz w:val="24"/>
          <w:szCs w:val="24"/>
          <w:lang w:eastAsia="hu-HU"/>
          <w14:ligatures w14:val="none"/>
        </w:rPr>
        <w:t xml:space="preserve"> óra között: a betegek ébresztése, testhőmérséklet mérése, tisztálkodás, reggeli, </w:t>
      </w:r>
      <w:r w:rsidRPr="00083B0F">
        <w:rPr>
          <w:rFonts w:ascii="Times New Roman" w:eastAsia="Times New Roman" w:hAnsi="Times New Roman" w:cs="Times New Roman"/>
          <w:kern w:val="0"/>
          <w:sz w:val="24"/>
          <w:szCs w:val="24"/>
          <w:lang w:eastAsia="hu-HU"/>
          <w14:ligatures w14:val="none"/>
        </w:rPr>
        <w:tab/>
        <w:t>gyógyszerelés</w:t>
      </w:r>
    </w:p>
    <w:p w14:paraId="12B1EA8F" w14:textId="77777777" w:rsidR="00083B0F" w:rsidRPr="00083B0F" w:rsidRDefault="00083B0F" w:rsidP="00083B0F">
      <w:pPr>
        <w:numPr>
          <w:ilvl w:val="0"/>
          <w:numId w:val="5"/>
        </w:numPr>
        <w:tabs>
          <w:tab w:val="num" w:pos="142"/>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  </w:t>
      </w:r>
      <w:r w:rsidRPr="00083B0F">
        <w:rPr>
          <w:rFonts w:ascii="Times New Roman" w:eastAsia="Times New Roman" w:hAnsi="Times New Roman" w:cs="Times New Roman"/>
          <w:b/>
          <w:bCs/>
          <w:kern w:val="0"/>
          <w:sz w:val="24"/>
          <w:szCs w:val="24"/>
          <w:lang w:eastAsia="hu-HU"/>
          <w14:ligatures w14:val="none"/>
        </w:rPr>
        <w:t>9°° -12°°</w:t>
      </w:r>
      <w:r w:rsidRPr="00083B0F">
        <w:rPr>
          <w:rFonts w:ascii="Times New Roman" w:eastAsia="Times New Roman" w:hAnsi="Times New Roman" w:cs="Times New Roman"/>
          <w:kern w:val="0"/>
          <w:sz w:val="24"/>
          <w:szCs w:val="24"/>
          <w:lang w:eastAsia="hu-HU"/>
          <w14:ligatures w14:val="none"/>
        </w:rPr>
        <w:t xml:space="preserve"> óra között: vizitek, szakápolási tevékenységek, terápiás beavatkozások </w:t>
      </w:r>
    </w:p>
    <w:p w14:paraId="4E803136" w14:textId="77777777" w:rsidR="00083B0F" w:rsidRPr="00083B0F" w:rsidRDefault="00083B0F" w:rsidP="00083B0F">
      <w:pPr>
        <w:tabs>
          <w:tab w:val="num" w:pos="142"/>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 (Intézményvezetői vizitek: kedden–pénteken, orvosi vizit kedd és csütörtök délelőtt)</w:t>
      </w:r>
    </w:p>
    <w:p w14:paraId="26ECC67A" w14:textId="77777777" w:rsidR="00083B0F" w:rsidRPr="00083B0F" w:rsidRDefault="00083B0F" w:rsidP="00083B0F">
      <w:pPr>
        <w:numPr>
          <w:ilvl w:val="0"/>
          <w:numId w:val="5"/>
        </w:numPr>
        <w:tabs>
          <w:tab w:val="num" w:pos="142"/>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12°° -14°°</w:t>
      </w:r>
      <w:r w:rsidRPr="00083B0F">
        <w:rPr>
          <w:rFonts w:ascii="Times New Roman" w:eastAsia="Times New Roman" w:hAnsi="Times New Roman" w:cs="Times New Roman"/>
          <w:kern w:val="0"/>
          <w:sz w:val="24"/>
          <w:szCs w:val="24"/>
          <w:lang w:eastAsia="hu-HU"/>
          <w14:ligatures w14:val="none"/>
        </w:rPr>
        <w:t xml:space="preserve"> óra között: az ebéd kiosztása, gyógyszerelés</w:t>
      </w:r>
    </w:p>
    <w:p w14:paraId="6486F256" w14:textId="77777777" w:rsidR="00083B0F" w:rsidRPr="00083B0F" w:rsidRDefault="00083B0F" w:rsidP="00083B0F">
      <w:pPr>
        <w:numPr>
          <w:ilvl w:val="0"/>
          <w:numId w:val="5"/>
        </w:numPr>
        <w:tabs>
          <w:tab w:val="num" w:pos="142"/>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14°°- 16°°</w:t>
      </w:r>
      <w:r w:rsidRPr="00083B0F">
        <w:rPr>
          <w:rFonts w:ascii="Times New Roman" w:eastAsia="Times New Roman" w:hAnsi="Times New Roman" w:cs="Times New Roman"/>
          <w:kern w:val="0"/>
          <w:sz w:val="24"/>
          <w:szCs w:val="24"/>
          <w:lang w:eastAsia="hu-HU"/>
          <w14:ligatures w14:val="none"/>
        </w:rPr>
        <w:t xml:space="preserve"> óra között: csendes pihenő</w:t>
      </w:r>
    </w:p>
    <w:p w14:paraId="280BBA0A" w14:textId="77777777" w:rsidR="00083B0F" w:rsidRPr="00083B0F" w:rsidRDefault="00083B0F" w:rsidP="00083B0F">
      <w:pPr>
        <w:numPr>
          <w:ilvl w:val="0"/>
          <w:numId w:val="5"/>
        </w:numPr>
        <w:tabs>
          <w:tab w:val="num" w:pos="142"/>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17°°- 19</w:t>
      </w:r>
      <w:r w:rsidRPr="00083B0F">
        <w:rPr>
          <w:rFonts w:ascii="Times New Roman" w:eastAsia="Times New Roman" w:hAnsi="Times New Roman" w:cs="Times New Roman"/>
          <w:b/>
          <w:bCs/>
          <w:kern w:val="0"/>
          <w:sz w:val="24"/>
          <w:szCs w:val="24"/>
          <w:vertAlign w:val="superscript"/>
          <w:lang w:eastAsia="hu-HU"/>
          <w14:ligatures w14:val="none"/>
        </w:rPr>
        <w:t>30</w:t>
      </w:r>
      <w:r w:rsidRPr="00083B0F">
        <w:rPr>
          <w:rFonts w:ascii="Times New Roman" w:eastAsia="Times New Roman" w:hAnsi="Times New Roman" w:cs="Times New Roman"/>
          <w:kern w:val="0"/>
          <w:sz w:val="24"/>
          <w:szCs w:val="24"/>
          <w:lang w:eastAsia="hu-HU"/>
          <w14:ligatures w14:val="none"/>
        </w:rPr>
        <w:t xml:space="preserve"> óra között: vacsora, gyógyszerelés, </w:t>
      </w:r>
    </w:p>
    <w:p w14:paraId="64ECE194"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 xml:space="preserve">- 21°° </w:t>
      </w:r>
      <w:r w:rsidRPr="00083B0F">
        <w:rPr>
          <w:rFonts w:ascii="Times New Roman" w:eastAsia="Times New Roman" w:hAnsi="Times New Roman" w:cs="Times New Roman"/>
          <w:kern w:val="0"/>
          <w:sz w:val="24"/>
          <w:szCs w:val="24"/>
          <w:lang w:eastAsia="hu-HU"/>
          <w14:ligatures w14:val="none"/>
        </w:rPr>
        <w:t>óra után, éjszakai pihenés, lámpaoltás.</w:t>
      </w:r>
    </w:p>
    <w:p w14:paraId="6E96E3B3" w14:textId="77777777" w:rsidR="00083B0F" w:rsidRPr="00083B0F" w:rsidRDefault="00083B0F" w:rsidP="00083B0F">
      <w:pPr>
        <w:spacing w:after="0" w:line="240" w:lineRule="auto"/>
        <w:jc w:val="both"/>
        <w:rPr>
          <w:rFonts w:ascii="Times New Roman" w:eastAsia="Times New Roman" w:hAnsi="Times New Roman" w:cs="Times New Roman"/>
          <w:i/>
          <w:iCs/>
          <w:kern w:val="0"/>
          <w:sz w:val="24"/>
          <w:szCs w:val="24"/>
          <w:lang w:eastAsia="hu-HU"/>
          <w14:ligatures w14:val="none"/>
        </w:rPr>
      </w:pPr>
      <w:r w:rsidRPr="00083B0F">
        <w:rPr>
          <w:rFonts w:ascii="Times New Roman" w:eastAsia="Times New Roman" w:hAnsi="Times New Roman" w:cs="Times New Roman"/>
          <w:i/>
          <w:iCs/>
          <w:kern w:val="0"/>
          <w:sz w:val="24"/>
          <w:szCs w:val="24"/>
          <w:lang w:eastAsia="hu-HU"/>
          <w14:ligatures w14:val="none"/>
        </w:rPr>
        <w:t>Az itt szereplő időszakok időtartamát - a zavartalan betegellátás érdekében – az intézményvezető saját hatáskörében módosíthatja.</w:t>
      </w:r>
    </w:p>
    <w:p w14:paraId="2DAA2A50" w14:textId="77777777" w:rsidR="00083B0F" w:rsidRPr="00083B0F" w:rsidRDefault="00083B0F" w:rsidP="00083B0F">
      <w:pPr>
        <w:numPr>
          <w:ilvl w:val="0"/>
          <w:numId w:val="6"/>
        </w:numPr>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Az ápolási munka folyamatosságának és eredményességének, illetve az Önök gyógyulásának, ellátásának és pihenésének érdekében kérjük betegeinket, hogy a vizitek, vizsgálatok, kezelések, gyógyszerosztás, továbbá a csendes pihenő időtartama alatt, szíveskedjenek a saját kórtermükben tartózkodni.</w:t>
      </w:r>
    </w:p>
    <w:p w14:paraId="74260245" w14:textId="77777777" w:rsidR="00083B0F" w:rsidRPr="00083B0F" w:rsidRDefault="00083B0F" w:rsidP="00083B0F">
      <w:pPr>
        <w:numPr>
          <w:ilvl w:val="0"/>
          <w:numId w:val="6"/>
        </w:numPr>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 betegek az osztálytól, részlegtől való távollétük idején, (melyet kérjük, jelezzenek a szolgálatban lévő ápolóknak) pizsamában, köntösben, kórházi ruhában csak az intézmény területén tartózkodhatnak</w:t>
      </w:r>
    </w:p>
    <w:p w14:paraId="71320EA5" w14:textId="77777777" w:rsidR="00083B0F" w:rsidRPr="00083B0F" w:rsidRDefault="00083B0F" w:rsidP="00083B0F">
      <w:pPr>
        <w:numPr>
          <w:ilvl w:val="0"/>
          <w:numId w:val="6"/>
        </w:numPr>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Étkezésre a beteg érkezésének napján az ebédtől, távozásának napján, pedig a reggeliig jogosult. Ettől eltérni a távozó beteg mentővel való szállítása esetén lehet.</w:t>
      </w:r>
    </w:p>
    <w:p w14:paraId="2868BA44" w14:textId="77777777" w:rsidR="00083B0F" w:rsidRPr="00083B0F" w:rsidRDefault="00083B0F" w:rsidP="00083B0F">
      <w:pPr>
        <w:spacing w:after="0" w:line="240" w:lineRule="auto"/>
        <w:ind w:left="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i/>
          <w:iCs/>
          <w:kern w:val="0"/>
          <w:sz w:val="24"/>
          <w:szCs w:val="24"/>
          <w:lang w:eastAsia="hu-HU"/>
          <w14:ligatures w14:val="none"/>
        </w:rPr>
        <w:t>Az élelmek kiosztása</w:t>
      </w:r>
      <w:r w:rsidRPr="00083B0F">
        <w:rPr>
          <w:rFonts w:ascii="Times New Roman" w:eastAsia="Times New Roman" w:hAnsi="Times New Roman" w:cs="Times New Roman"/>
          <w:kern w:val="0"/>
          <w:sz w:val="24"/>
          <w:szCs w:val="24"/>
          <w:lang w:eastAsia="hu-HU"/>
          <w14:ligatures w14:val="none"/>
        </w:rPr>
        <w:t xml:space="preserve"> a részlegeken a napirend szerinti meghatározott időben naponta háromszor történik. </w:t>
      </w:r>
    </w:p>
    <w:p w14:paraId="54BE92F3" w14:textId="77777777" w:rsidR="00083B0F" w:rsidRPr="00083B0F" w:rsidRDefault="00083B0F" w:rsidP="00083B0F">
      <w:pPr>
        <w:spacing w:after="0" w:line="240" w:lineRule="auto"/>
        <w:ind w:left="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Az ebéd elfogyasztását – a közétkeztetésre vonatkozó higiénés szabályok betartása, illetve az élelmiszer okozta fertőzések elkerülése érdekében – legkésőbb 15 óráig tudjuk biztosítani.</w:t>
      </w:r>
    </w:p>
    <w:p w14:paraId="2E1862B9" w14:textId="77777777" w:rsidR="00083B0F" w:rsidRPr="00083B0F" w:rsidRDefault="00083B0F" w:rsidP="00083B0F">
      <w:pPr>
        <w:numPr>
          <w:ilvl w:val="0"/>
          <w:numId w:val="6"/>
        </w:numPr>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betegek a betegszobákban csak tartós élelmiszert tárolhatnak, az el nem fogyasztott romlandó élelmiszereket az osztályok folyosóin, a betegek számára közös használatra elhelyezett hűtőszekrényekben lehet tárolni (a beteg nevével, kórterem és ágy szám, </w:t>
      </w:r>
      <w:r w:rsidRPr="00083B0F">
        <w:rPr>
          <w:rFonts w:ascii="Times New Roman" w:eastAsia="Times New Roman" w:hAnsi="Times New Roman" w:cs="Times New Roman"/>
          <w:kern w:val="0"/>
          <w:sz w:val="24"/>
          <w:szCs w:val="24"/>
          <w:lang w:eastAsia="hu-HU"/>
          <w14:ligatures w14:val="none"/>
        </w:rPr>
        <w:lastRenderedPageBreak/>
        <w:t>valamint a tárolási idő kezdetének megjelölésével kérjük az élelmek hűtőszekrénybe helyezését igénybe venni).</w:t>
      </w:r>
    </w:p>
    <w:p w14:paraId="78902301" w14:textId="77777777" w:rsidR="00083B0F" w:rsidRPr="00083B0F" w:rsidRDefault="00083B0F" w:rsidP="00083B0F">
      <w:pPr>
        <w:numPr>
          <w:ilvl w:val="0"/>
          <w:numId w:val="6"/>
        </w:numPr>
        <w:tabs>
          <w:tab w:val="num" w:pos="284"/>
        </w:tabs>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Az Intézmény területén, a szabályozásnak megfelelően dohányozni csak a kijelölt helyen lehet</w:t>
      </w:r>
    </w:p>
    <w:p w14:paraId="4C9BC85C" w14:textId="77777777" w:rsidR="00083B0F" w:rsidRPr="00083B0F" w:rsidRDefault="00083B0F" w:rsidP="00083B0F">
      <w:pPr>
        <w:numPr>
          <w:ilvl w:val="0"/>
          <w:numId w:val="6"/>
        </w:numPr>
        <w:tabs>
          <w:tab w:val="num" w:pos="284"/>
        </w:tabs>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Tilos az Intézmény területén a szeszes ital fogyasztása, a bódító szerek használata és a szerencsejáték. </w:t>
      </w:r>
    </w:p>
    <w:p w14:paraId="0F6259F3" w14:textId="77777777" w:rsidR="00083B0F" w:rsidRPr="00083B0F" w:rsidRDefault="00083B0F" w:rsidP="00083B0F">
      <w:pPr>
        <w:numPr>
          <w:ilvl w:val="0"/>
          <w:numId w:val="6"/>
        </w:numPr>
        <w:tabs>
          <w:tab w:val="num" w:pos="284"/>
        </w:tabs>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Rádiót hallgatni, televíziót nézni a betegszobákban és a társalgókban a betegellátás rendjét és a betegtársak nyugalmát, kérését figyelembe véve lehet. Saját hallgatható eszközöket fülhallgatóval szabadon lehet használni. Az értékleltárba nem szereplő saját egyéb készülékekért az intézet nem tud felelősséget vállalni!</w:t>
      </w:r>
    </w:p>
    <w:p w14:paraId="4B2181AA" w14:textId="77777777" w:rsidR="00083B0F" w:rsidRPr="00083B0F" w:rsidRDefault="00083B0F" w:rsidP="00083B0F">
      <w:pPr>
        <w:numPr>
          <w:ilvl w:val="0"/>
          <w:numId w:val="6"/>
        </w:numPr>
        <w:tabs>
          <w:tab w:val="num" w:pos="284"/>
        </w:tabs>
        <w:spacing w:after="0" w:line="240" w:lineRule="auto"/>
        <w:ind w:left="284" w:hanging="284"/>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Mobiltelefon használata megengedett, amennyiben azzal a betegellátást és a betegtársak nyugalmát, pihenését nem zavarják.</w:t>
      </w:r>
    </w:p>
    <w:p w14:paraId="5F782E0C" w14:textId="77777777" w:rsidR="00083B0F" w:rsidRPr="00083B0F" w:rsidRDefault="00083B0F" w:rsidP="00083B0F">
      <w:pPr>
        <w:spacing w:after="0" w:line="240" w:lineRule="auto"/>
        <w:ind w:firstLine="284"/>
        <w:jc w:val="both"/>
        <w:rPr>
          <w:rFonts w:ascii="Times New Roman" w:eastAsia="Times New Roman" w:hAnsi="Times New Roman" w:cs="Times New Roman"/>
          <w:b/>
          <w:bCs/>
          <w:i/>
          <w:iCs/>
          <w:kern w:val="0"/>
          <w:sz w:val="24"/>
          <w:szCs w:val="24"/>
          <w:lang w:eastAsia="hu-HU"/>
          <w14:ligatures w14:val="none"/>
        </w:rPr>
      </w:pPr>
      <w:r w:rsidRPr="00083B0F">
        <w:rPr>
          <w:rFonts w:ascii="Times New Roman" w:eastAsia="Times New Roman" w:hAnsi="Times New Roman" w:cs="Times New Roman"/>
          <w:b/>
          <w:bCs/>
          <w:i/>
          <w:iCs/>
          <w:kern w:val="0"/>
          <w:sz w:val="24"/>
          <w:szCs w:val="24"/>
          <w:lang w:eastAsia="hu-HU"/>
          <w14:ligatures w14:val="none"/>
        </w:rPr>
        <w:t>További részletek megismerhetők az intézmény működési rendjéből.</w:t>
      </w:r>
    </w:p>
    <w:p w14:paraId="208B73A7" w14:textId="77777777" w:rsidR="00083B0F" w:rsidRPr="00083B0F" w:rsidRDefault="00083B0F" w:rsidP="00083B0F">
      <w:pPr>
        <w:spacing w:after="0" w:line="240" w:lineRule="auto"/>
        <w:ind w:firstLine="284"/>
        <w:jc w:val="both"/>
        <w:rPr>
          <w:rFonts w:ascii="Times New Roman" w:eastAsia="Times New Roman" w:hAnsi="Times New Roman" w:cs="Times New Roman"/>
          <w:b/>
          <w:bCs/>
          <w:i/>
          <w:iCs/>
          <w:kern w:val="0"/>
          <w:sz w:val="16"/>
          <w:szCs w:val="16"/>
          <w:lang w:eastAsia="hu-HU"/>
          <w14:ligatures w14:val="none"/>
        </w:rPr>
      </w:pPr>
    </w:p>
    <w:p w14:paraId="20E099B9" w14:textId="77777777" w:rsidR="00083B0F" w:rsidRPr="00083B0F" w:rsidRDefault="00083B0F" w:rsidP="00083B0F">
      <w:pPr>
        <w:numPr>
          <w:ilvl w:val="0"/>
          <w:numId w:val="4"/>
        </w:numPr>
        <w:tabs>
          <w:tab w:val="left" w:pos="284"/>
        </w:tabs>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 xml:space="preserve"> Kapcsolattartás  </w:t>
      </w:r>
    </w:p>
    <w:p w14:paraId="63760FB1" w14:textId="77777777" w:rsidR="00083B0F" w:rsidRPr="00083B0F" w:rsidRDefault="00083B0F" w:rsidP="00083B0F">
      <w:pPr>
        <w:tabs>
          <w:tab w:val="left" w:pos="180"/>
        </w:tabs>
        <w:spacing w:after="0" w:line="240" w:lineRule="auto"/>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fennjáró betegek az osztályok társalgójában, az időjárástól függően az intézet parkjában is fogadhatják látogatóikat, a fekvőbetegek a kórtermükben látogathatók. </w:t>
      </w:r>
    </w:p>
    <w:p w14:paraId="4344F010" w14:textId="77777777" w:rsidR="00083B0F" w:rsidRPr="00083B0F" w:rsidRDefault="00083B0F" w:rsidP="00083B0F">
      <w:pPr>
        <w:tabs>
          <w:tab w:val="left" w:pos="180"/>
        </w:tabs>
        <w:spacing w:after="0" w:line="240" w:lineRule="auto"/>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kórtermekben egy betegnél egyidejűleg, lehetőleg csak két látogató tartózkodjon. </w:t>
      </w:r>
    </w:p>
    <w:p w14:paraId="46BA6BD5" w14:textId="77777777" w:rsidR="00083B0F" w:rsidRPr="00083B0F" w:rsidRDefault="00083B0F" w:rsidP="00083B0F">
      <w:pPr>
        <w:spacing w:after="0" w:line="240" w:lineRule="auto"/>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 xml:space="preserve">Beteglátogatás ajánlott időpontja: minden nap 10:00 – 18:00- ig. </w:t>
      </w:r>
    </w:p>
    <w:p w14:paraId="78C791EF"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Fekvőbetegek látogatása esetén, a vizitek, a kezelések, a beavatkozások, a műszakátadások, a csendes pihenő és a takarítás ideje alatt a látogatást kérjük felfüggeszteni! </w:t>
      </w:r>
    </w:p>
    <w:p w14:paraId="1B366993"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Tíz éven aluli gyermeket a fertőzés és a lelki megrázkódtatás kockázata miatt a betegszobába vinni csak az egészségügyi szakszemélyzet engedélyével lehet. Tíz év alatti gyermek betegünket annak állapotától függően a társalgóban vagy jó idő esetén az udvaron látogathatja.  </w:t>
      </w:r>
    </w:p>
    <w:p w14:paraId="117CE7AC"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Súlyos állapotú betegnek joga van arra, hogy az általa megjelölt személy - az osztály munkarendjét és más betegek jogait tiszteletben tartva - mellette tartózkodjon. </w:t>
      </w:r>
    </w:p>
    <w:p w14:paraId="7FD07EF5" w14:textId="77777777" w:rsidR="00083B0F" w:rsidRPr="00083B0F" w:rsidRDefault="00083B0F" w:rsidP="00083B0F">
      <w:pPr>
        <w:tabs>
          <w:tab w:val="num" w:pos="180"/>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Cselekvőképtelen beteg esetén, a fenti személy megjelölésére a beteg törvényes képviselője, ennek hiányában a 1997. évi CLIV. törvényben meghatározott személy is jogosult. Az intézményvezető az osztály működési rendje szerint biztosítja a beteg melletti benntartózkodás lehetőségét.</w:t>
      </w:r>
    </w:p>
    <w:p w14:paraId="7CA37629"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Betegeinket a betegszobákban felszerelt telefonokon elérhetik az érdeklődők, természetesen a betegtársak nyugalmát és kérését figyelembe véve. Méltányolható esetben az osztályon lévő telefonhoz is hívhatók a betegek, továbbá a földszinten elhelyezett nyilvános telefonkészülék mindenki számára hozzáférhető.</w:t>
      </w:r>
    </w:p>
    <w:p w14:paraId="25F8F829" w14:textId="77777777" w:rsidR="00083B0F" w:rsidRPr="00083B0F" w:rsidRDefault="00083B0F" w:rsidP="00083B0F">
      <w:pPr>
        <w:tabs>
          <w:tab w:val="num" w:pos="360"/>
          <w:tab w:val="num" w:pos="720"/>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betegek egészségi állapotáról, egészségügyi ellátásáról vagy intézeti jelenlétéről, a beteg vagy törvényes képviselőjének beleegyezése nélkül információ nem adható ki. </w:t>
      </w:r>
    </w:p>
    <w:p w14:paraId="5B54FAB6" w14:textId="77777777" w:rsidR="00083B0F" w:rsidRPr="00083B0F" w:rsidRDefault="00083B0F" w:rsidP="00083B0F">
      <w:pPr>
        <w:tabs>
          <w:tab w:val="num" w:pos="360"/>
          <w:tab w:val="num" w:pos="720"/>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Az egészségügyi személyzet titoktartási kötelezettségére tekintettel, telefonon – a beteg hozzájárulása esetén is - csak a beteg általános állapotáról adható tájékoztatás.</w:t>
      </w:r>
    </w:p>
    <w:p w14:paraId="6622EC56" w14:textId="77777777" w:rsidR="00083B0F" w:rsidRPr="00083B0F" w:rsidRDefault="00083B0F" w:rsidP="00083B0F">
      <w:pPr>
        <w:tabs>
          <w:tab w:val="num" w:pos="360"/>
          <w:tab w:val="num" w:pos="720"/>
        </w:tabs>
        <w:spacing w:after="0" w:line="240" w:lineRule="auto"/>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 beteg által írt postai küldemény feladható az intézet által megbízott dolgozó segítségével.</w:t>
      </w:r>
    </w:p>
    <w:p w14:paraId="64D17F60" w14:textId="77777777" w:rsidR="00083B0F" w:rsidRPr="00083B0F" w:rsidRDefault="00083B0F" w:rsidP="00083B0F">
      <w:pPr>
        <w:tabs>
          <w:tab w:val="num" w:pos="360"/>
          <w:tab w:val="num" w:pos="720"/>
        </w:tabs>
        <w:spacing w:after="0" w:line="240" w:lineRule="auto"/>
        <w:rPr>
          <w:rFonts w:ascii="Times New Roman" w:eastAsia="Times New Roman" w:hAnsi="Times New Roman" w:cs="Times New Roman"/>
          <w:kern w:val="0"/>
          <w:sz w:val="24"/>
          <w:szCs w:val="24"/>
          <w:lang w:eastAsia="hu-HU"/>
          <w14:ligatures w14:val="none"/>
        </w:rPr>
      </w:pPr>
    </w:p>
    <w:p w14:paraId="54106170" w14:textId="77777777" w:rsidR="00083B0F" w:rsidRPr="00083B0F" w:rsidRDefault="00083B0F" w:rsidP="00083B0F">
      <w:pPr>
        <w:numPr>
          <w:ilvl w:val="0"/>
          <w:numId w:val="4"/>
        </w:numPr>
        <w:tabs>
          <w:tab w:val="left" w:pos="284"/>
        </w:tabs>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Vallásgyakorlás</w:t>
      </w:r>
    </w:p>
    <w:p w14:paraId="1376DE2E" w14:textId="77777777" w:rsidR="00083B0F" w:rsidRPr="00083B0F" w:rsidRDefault="00083B0F" w:rsidP="00083B0F">
      <w:pPr>
        <w:tabs>
          <w:tab w:val="left" w:pos="180"/>
        </w:tabs>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Az intézményben ápolt betegek szabadon gyakorolhatják vallásukat, és jogukban áll az általuk igényelt egyházi személlyel kapcsolatot tartani. Igény szerint az ágy mellé kérhetik felekezetük papját, melyhez az ápoló személyzet nyújt segítséget. Az intézményben található kápolnában szombaton római katolikus szentmise kerül megrendezésre. </w:t>
      </w:r>
    </w:p>
    <w:p w14:paraId="5236520B" w14:textId="77777777" w:rsidR="00083B0F" w:rsidRPr="00083B0F" w:rsidRDefault="00083B0F" w:rsidP="00083B0F">
      <w:pPr>
        <w:tabs>
          <w:tab w:val="left" w:pos="284"/>
        </w:tabs>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 xml:space="preserve">8. Üzleti tevékenység </w:t>
      </w:r>
    </w:p>
    <w:p w14:paraId="08F646D7"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Az Ápolás Otthon területén csak az intézményvezető engedélyével, és az intézettel kötött szerződéssel rendelkező vállalkozók folytathatnak üzleti tevékenységet, a szerződésükben megjelölt körben kizárólag a számukra kijelölt helyen és időben. </w:t>
      </w:r>
    </w:p>
    <w:p w14:paraId="6B086D96" w14:textId="77777777" w:rsidR="00083B0F" w:rsidRPr="00083B0F" w:rsidRDefault="00083B0F" w:rsidP="00083B0F">
      <w:pPr>
        <w:spacing w:after="0" w:line="240" w:lineRule="auto"/>
        <w:jc w:val="both"/>
        <w:rPr>
          <w:rFonts w:ascii="Times New Roman" w:eastAsia="Times New Roman" w:hAnsi="Times New Roman" w:cs="Times New Roman"/>
          <w:b/>
          <w:bCs/>
          <w:kern w:val="0"/>
          <w:sz w:val="24"/>
          <w:szCs w:val="24"/>
          <w:lang w:eastAsia="hu-HU"/>
          <w14:ligatures w14:val="none"/>
        </w:rPr>
      </w:pPr>
    </w:p>
    <w:p w14:paraId="3D60F845" w14:textId="77777777" w:rsidR="00083B0F" w:rsidRPr="00083B0F" w:rsidRDefault="00083B0F" w:rsidP="00083B0F">
      <w:pPr>
        <w:tabs>
          <w:tab w:val="left" w:pos="284"/>
        </w:tabs>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lastRenderedPageBreak/>
        <w:t>9. Az intézményből való távozás - elbocsátás</w:t>
      </w:r>
    </w:p>
    <w:p w14:paraId="4C2154BE"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Amennyiben a beteg az ellátása ideje alatt akut kórházi kezelésre szorul, vagy amennyiben a fizetési kötelezettségének nem tud eleget tenni az ápolási otthonból el kell bocsátani. </w:t>
      </w:r>
    </w:p>
    <w:p w14:paraId="35BCE985"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Az elbocsátás időpontjáról az intézményvezető, vagy az általa megbízott helyettese a beteget, illetve törvényes képviselőjét – lehetőség szerint 24 órával a tervezett elbocsátást megelőzően - előzetesen értesíti. A távozáshoz indokolt esetben mentőszállítás igénybe vehető. A beteg távozásakor lehetőség van TAXI rendelésére, illetve önköltségen magán betegszállító szolgáltató is igénybe vehető, melyhez a szolgálatban lévő ápolószemélyzet segítsége kérhető.</w:t>
      </w:r>
    </w:p>
    <w:p w14:paraId="2B576DC2"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p>
    <w:p w14:paraId="541A682B" w14:textId="77777777" w:rsidR="00083B0F" w:rsidRPr="00083B0F" w:rsidRDefault="00083B0F" w:rsidP="00083B0F">
      <w:pPr>
        <w:tabs>
          <w:tab w:val="left" w:pos="284"/>
        </w:tabs>
        <w:spacing w:after="0" w:line="240" w:lineRule="auto"/>
        <w:jc w:val="both"/>
        <w:rPr>
          <w:rFonts w:ascii="Times New Roman" w:eastAsia="Times New Roman" w:hAnsi="Times New Roman" w:cs="Times New Roman"/>
          <w:b/>
          <w:bCs/>
          <w:kern w:val="0"/>
          <w:sz w:val="24"/>
          <w:szCs w:val="24"/>
          <w:lang w:eastAsia="hu-HU"/>
          <w14:ligatures w14:val="none"/>
        </w:rPr>
      </w:pPr>
      <w:smartTag w:uri="urn:schemas-microsoft-com:office:smarttags" w:element="metricconverter">
        <w:smartTagPr>
          <w:attr w:name="ProductID" w:val="10. A"/>
        </w:smartTagPr>
        <w:r w:rsidRPr="00083B0F">
          <w:rPr>
            <w:rFonts w:ascii="Times New Roman" w:eastAsia="Times New Roman" w:hAnsi="Times New Roman" w:cs="Times New Roman"/>
            <w:b/>
            <w:bCs/>
            <w:kern w:val="0"/>
            <w:sz w:val="24"/>
            <w:szCs w:val="24"/>
            <w:lang w:eastAsia="hu-HU"/>
            <w14:ligatures w14:val="none"/>
          </w:rPr>
          <w:t>10. A</w:t>
        </w:r>
      </w:smartTag>
      <w:r w:rsidRPr="00083B0F">
        <w:rPr>
          <w:rFonts w:ascii="Times New Roman" w:eastAsia="Times New Roman" w:hAnsi="Times New Roman" w:cs="Times New Roman"/>
          <w:b/>
          <w:bCs/>
          <w:kern w:val="0"/>
          <w:sz w:val="24"/>
          <w:szCs w:val="24"/>
          <w:lang w:eastAsia="hu-HU"/>
          <w14:ligatures w14:val="none"/>
        </w:rPr>
        <w:t xml:space="preserve"> sajtónyilvánosság rendje</w:t>
      </w:r>
    </w:p>
    <w:p w14:paraId="141B1869"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személyiségi és adatvédelmi jogokra való tekintettel az intézet területén kép vagy hangfelvétel készítését írásos kérvény alapján az intézményvezető engedélyezi. Az intézetben ápolt beteg felvételeken csak személyes és szabályos beleegyezésével vehet részt. A beleegyező nyilatkozatot csatolni kell a betegdokumentációhoz. </w:t>
      </w:r>
    </w:p>
    <w:p w14:paraId="6E841F00"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A sajtónyilvánosság az abban résztvevők részéről nem sértheti sem az orvosi titoktartással, sem a személyiségi jogokkal kapcsolatos jogszabályi kötelezettségeket.</w:t>
      </w:r>
    </w:p>
    <w:p w14:paraId="5DA63F4E" w14:textId="77777777" w:rsidR="00083B0F" w:rsidRPr="00083B0F" w:rsidRDefault="00083B0F" w:rsidP="00083B0F">
      <w:pPr>
        <w:spacing w:after="0" w:line="240" w:lineRule="auto"/>
        <w:jc w:val="both"/>
        <w:rPr>
          <w:rFonts w:ascii="Times New Roman" w:eastAsia="Times New Roman" w:hAnsi="Times New Roman" w:cs="Times New Roman"/>
          <w:kern w:val="0"/>
          <w:sz w:val="24"/>
          <w:szCs w:val="24"/>
          <w:lang w:eastAsia="hu-HU"/>
          <w14:ligatures w14:val="none"/>
        </w:rPr>
      </w:pPr>
    </w:p>
    <w:p w14:paraId="4DD77A5D" w14:textId="77777777" w:rsidR="00083B0F" w:rsidRPr="00083B0F" w:rsidRDefault="00083B0F" w:rsidP="00083B0F">
      <w:pPr>
        <w:tabs>
          <w:tab w:val="left" w:pos="284"/>
        </w:tabs>
        <w:spacing w:after="0" w:line="240" w:lineRule="auto"/>
        <w:jc w:val="both"/>
        <w:rPr>
          <w:rFonts w:ascii="Times New Roman" w:eastAsia="Times New Roman" w:hAnsi="Times New Roman" w:cs="Times New Roman"/>
          <w:b/>
          <w:bCs/>
          <w:kern w:val="0"/>
          <w:sz w:val="24"/>
          <w:szCs w:val="24"/>
          <w:lang w:eastAsia="hu-HU"/>
          <w14:ligatures w14:val="none"/>
        </w:rPr>
      </w:pPr>
      <w:r w:rsidRPr="00083B0F">
        <w:rPr>
          <w:rFonts w:ascii="Times New Roman" w:eastAsia="Times New Roman" w:hAnsi="Times New Roman" w:cs="Times New Roman"/>
          <w:b/>
          <w:bCs/>
          <w:kern w:val="0"/>
          <w:sz w:val="24"/>
          <w:szCs w:val="24"/>
          <w:lang w:eastAsia="hu-HU"/>
          <w14:ligatures w14:val="none"/>
        </w:rPr>
        <w:t>11. Szolgáltatások</w:t>
      </w:r>
    </w:p>
    <w:p w14:paraId="5E7E1242" w14:textId="77777777" w:rsidR="00083B0F" w:rsidRPr="00083B0F" w:rsidRDefault="00083B0F" w:rsidP="00083B0F">
      <w:pPr>
        <w:spacing w:after="0" w:line="240" w:lineRule="auto"/>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 </w:t>
      </w:r>
    </w:p>
    <w:p w14:paraId="258F4AF7" w14:textId="77777777" w:rsidR="00083B0F" w:rsidRPr="00083B0F" w:rsidRDefault="00083B0F" w:rsidP="00083B0F">
      <w:pPr>
        <w:spacing w:after="0" w:line="240" w:lineRule="auto"/>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i/>
          <w:iCs/>
          <w:kern w:val="0"/>
          <w:sz w:val="24"/>
          <w:szCs w:val="24"/>
          <w:lang w:eastAsia="hu-HU"/>
          <w14:ligatures w14:val="none"/>
        </w:rPr>
        <w:t xml:space="preserve">Külön térítés mellet igénybe vehető szolgáltatások: </w:t>
      </w:r>
      <w:r w:rsidRPr="00083B0F">
        <w:rPr>
          <w:rFonts w:ascii="Times New Roman" w:eastAsia="Times New Roman" w:hAnsi="Times New Roman" w:cs="Times New Roman"/>
          <w:kern w:val="0"/>
          <w:sz w:val="24"/>
          <w:szCs w:val="24"/>
          <w:lang w:eastAsia="hu-HU"/>
          <w14:ligatures w14:val="none"/>
        </w:rPr>
        <w:t>fodrász, pedikűr.</w:t>
      </w:r>
    </w:p>
    <w:p w14:paraId="053BA92B" w14:textId="77777777" w:rsidR="00083B0F" w:rsidRPr="00083B0F" w:rsidRDefault="00083B0F" w:rsidP="00083B0F">
      <w:pPr>
        <w:spacing w:after="0" w:line="240" w:lineRule="auto"/>
        <w:rPr>
          <w:rFonts w:ascii="Times New Roman" w:eastAsia="Times New Roman" w:hAnsi="Times New Roman" w:cs="Times New Roman"/>
          <w:kern w:val="0"/>
          <w:sz w:val="24"/>
          <w:szCs w:val="24"/>
          <w:lang w:eastAsia="hu-HU"/>
          <w14:ligatures w14:val="none"/>
        </w:rPr>
      </w:pPr>
      <w:r w:rsidRPr="00083B0F">
        <w:rPr>
          <w:rFonts w:ascii="Times New Roman" w:eastAsia="Times New Roman" w:hAnsi="Times New Roman" w:cs="Times New Roman"/>
          <w:kern w:val="0"/>
          <w:sz w:val="24"/>
          <w:szCs w:val="24"/>
          <w:lang w:eastAsia="hu-HU"/>
          <w14:ligatures w14:val="none"/>
        </w:rPr>
        <w:t xml:space="preserve">A betegeink számára rendszeresen szervezünk ünnepi és kulturális programokat (Húsvét, Május 1. Idősek hónapja, Mikulás, </w:t>
      </w:r>
      <w:proofErr w:type="gramStart"/>
      <w:r w:rsidRPr="00083B0F">
        <w:rPr>
          <w:rFonts w:ascii="Times New Roman" w:eastAsia="Times New Roman" w:hAnsi="Times New Roman" w:cs="Times New Roman"/>
          <w:kern w:val="0"/>
          <w:sz w:val="24"/>
          <w:szCs w:val="24"/>
          <w:lang w:eastAsia="hu-HU"/>
          <w14:ligatures w14:val="none"/>
        </w:rPr>
        <w:t>Karácsony</w:t>
      </w:r>
      <w:proofErr w:type="gramEnd"/>
      <w:r w:rsidRPr="00083B0F">
        <w:rPr>
          <w:rFonts w:ascii="Times New Roman" w:eastAsia="Times New Roman" w:hAnsi="Times New Roman" w:cs="Times New Roman"/>
          <w:kern w:val="0"/>
          <w:sz w:val="24"/>
          <w:szCs w:val="24"/>
          <w:lang w:eastAsia="hu-HU"/>
          <w14:ligatures w14:val="none"/>
        </w:rPr>
        <w:t xml:space="preserve">, szalonnasütés, közös éneklések stb.) </w:t>
      </w:r>
    </w:p>
    <w:p w14:paraId="5CD59C61" w14:textId="77777777" w:rsidR="00083B0F" w:rsidRPr="00083B0F" w:rsidRDefault="00083B0F" w:rsidP="00083B0F">
      <w:pPr>
        <w:spacing w:after="0" w:line="240" w:lineRule="auto"/>
        <w:rPr>
          <w:rFonts w:ascii="Times New Roman" w:eastAsia="Times New Roman" w:hAnsi="Times New Roman" w:cs="Times New Roman"/>
          <w:i/>
          <w:iCs/>
          <w:kern w:val="0"/>
          <w:sz w:val="8"/>
          <w:szCs w:val="8"/>
          <w:lang w:eastAsia="hu-HU"/>
          <w14:ligatures w14:val="none"/>
        </w:rPr>
      </w:pPr>
    </w:p>
    <w:p w14:paraId="09DD1334" w14:textId="77777777" w:rsidR="00083B0F" w:rsidRPr="00083B0F" w:rsidRDefault="00083B0F" w:rsidP="00083B0F">
      <w:pPr>
        <w:spacing w:after="0" w:line="240" w:lineRule="auto"/>
        <w:rPr>
          <w:rFonts w:ascii="Times New Roman" w:eastAsia="Times New Roman" w:hAnsi="Times New Roman" w:cs="Times New Roman"/>
          <w:b/>
          <w:bCs/>
          <w:i/>
          <w:iCs/>
          <w:kern w:val="0"/>
          <w:sz w:val="24"/>
          <w:szCs w:val="24"/>
          <w:lang w:eastAsia="hu-HU"/>
          <w14:ligatures w14:val="none"/>
        </w:rPr>
      </w:pPr>
      <w:r w:rsidRPr="00083B0F">
        <w:rPr>
          <w:rFonts w:ascii="Times New Roman" w:eastAsia="Times New Roman" w:hAnsi="Times New Roman" w:cs="Times New Roman"/>
          <w:b/>
          <w:bCs/>
          <w:i/>
          <w:iCs/>
          <w:kern w:val="0"/>
          <w:sz w:val="24"/>
          <w:szCs w:val="24"/>
          <w:lang w:eastAsia="hu-HU"/>
          <w14:ligatures w14:val="none"/>
        </w:rPr>
        <w:t>A házirend megsértéséért, a belátási képességgel rendelkező beteg az intézetből elbocsátható.</w:t>
      </w:r>
      <w:bookmarkStart w:id="1" w:name="a_betegjogok_gyakorlasanak_es_ervenyesit"/>
      <w:bookmarkStart w:id="2" w:name="e_zaro_rendelkezesek"/>
      <w:bookmarkEnd w:id="1"/>
      <w:bookmarkEnd w:id="2"/>
    </w:p>
    <w:p w14:paraId="01365CD4" w14:textId="77777777" w:rsidR="00083B0F" w:rsidRPr="00083B0F" w:rsidRDefault="00083B0F" w:rsidP="00083B0F">
      <w:pPr>
        <w:spacing w:after="0" w:line="240" w:lineRule="auto"/>
        <w:rPr>
          <w:rFonts w:ascii="Times New Roman" w:eastAsia="Times New Roman" w:hAnsi="Times New Roman" w:cs="Times New Roman"/>
          <w:b/>
          <w:bCs/>
          <w:i/>
          <w:iCs/>
          <w:kern w:val="0"/>
          <w:sz w:val="24"/>
          <w:szCs w:val="24"/>
          <w:lang w:eastAsia="hu-HU"/>
          <w14:ligatures w14:val="none"/>
        </w:rPr>
      </w:pPr>
    </w:p>
    <w:p w14:paraId="1D93E791" w14:textId="77777777" w:rsidR="00083B0F" w:rsidRPr="00083B0F" w:rsidRDefault="00083B0F" w:rsidP="00083B0F">
      <w:pPr>
        <w:spacing w:after="0" w:line="240" w:lineRule="auto"/>
        <w:jc w:val="both"/>
        <w:rPr>
          <w:rFonts w:ascii="Times New Roman" w:eastAsia="Times New Roman" w:hAnsi="Times New Roman" w:cs="Times New Roman"/>
          <w:kern w:val="0"/>
          <w:sz w:val="16"/>
          <w:szCs w:val="16"/>
          <w:lang w:eastAsia="hu-HU"/>
          <w14:ligatures w14:val="none"/>
        </w:rPr>
      </w:pPr>
    </w:p>
    <w:p w14:paraId="4E276225" w14:textId="77777777" w:rsidR="00083B0F" w:rsidRPr="00083B0F" w:rsidRDefault="00083B0F" w:rsidP="00083B0F">
      <w:pPr>
        <w:keepNext/>
        <w:spacing w:after="0" w:line="240" w:lineRule="auto"/>
        <w:jc w:val="right"/>
        <w:outlineLvl w:val="0"/>
        <w:rPr>
          <w:rFonts w:ascii="Times New Roman" w:eastAsia="Times New Roman" w:hAnsi="Times New Roman" w:cs="Times New Roman"/>
          <w:b/>
          <w:kern w:val="0"/>
          <w:sz w:val="24"/>
          <w:szCs w:val="24"/>
          <w:lang w:eastAsia="hu-HU"/>
          <w14:ligatures w14:val="none"/>
        </w:rPr>
      </w:pPr>
      <w:proofErr w:type="spellStart"/>
      <w:r w:rsidRPr="00083B0F">
        <w:rPr>
          <w:rFonts w:ascii="Times New Roman" w:eastAsia="Times New Roman" w:hAnsi="Times New Roman" w:cs="Times New Roman"/>
          <w:b/>
          <w:kern w:val="0"/>
          <w:sz w:val="24"/>
          <w:szCs w:val="24"/>
          <w:lang w:eastAsia="hu-HU"/>
          <w14:ligatures w14:val="none"/>
        </w:rPr>
        <w:t>Brahó</w:t>
      </w:r>
      <w:proofErr w:type="spellEnd"/>
      <w:r w:rsidRPr="00083B0F">
        <w:rPr>
          <w:rFonts w:ascii="Times New Roman" w:eastAsia="Times New Roman" w:hAnsi="Times New Roman" w:cs="Times New Roman"/>
          <w:b/>
          <w:kern w:val="0"/>
          <w:sz w:val="24"/>
          <w:szCs w:val="24"/>
          <w:lang w:eastAsia="hu-HU"/>
          <w14:ligatures w14:val="none"/>
        </w:rPr>
        <w:t xml:space="preserve"> Zsuzsanna</w:t>
      </w:r>
    </w:p>
    <w:p w14:paraId="57ECFAD2" w14:textId="77777777" w:rsidR="00083B0F" w:rsidRPr="00083B0F" w:rsidRDefault="00083B0F" w:rsidP="00083B0F">
      <w:pPr>
        <w:spacing w:after="0" w:line="240" w:lineRule="auto"/>
        <w:jc w:val="right"/>
        <w:rPr>
          <w:rFonts w:ascii="Times New Roman" w:eastAsia="Times New Roman" w:hAnsi="Times New Roman" w:cs="Times New Roman"/>
          <w:b/>
          <w:bCs/>
          <w:i/>
          <w:iCs/>
          <w:kern w:val="0"/>
          <w:sz w:val="24"/>
          <w:szCs w:val="24"/>
          <w:lang w:eastAsia="hu-HU"/>
          <w14:ligatures w14:val="none"/>
        </w:rPr>
      </w:pPr>
      <w:r w:rsidRPr="00083B0F">
        <w:rPr>
          <w:rFonts w:ascii="Times New Roman" w:eastAsia="Times New Roman" w:hAnsi="Times New Roman" w:cs="Times New Roman"/>
          <w:b/>
          <w:bCs/>
          <w:i/>
          <w:iCs/>
          <w:kern w:val="0"/>
          <w:sz w:val="24"/>
          <w:szCs w:val="24"/>
          <w:lang w:eastAsia="hu-HU"/>
          <w14:ligatures w14:val="none"/>
        </w:rPr>
        <w:t>intézményvezető</w:t>
      </w:r>
    </w:p>
    <w:p w14:paraId="395F367C"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14BA17FA"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42369EFF"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447E79EC"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4318320B"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1244ABA3"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6F79454F"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1A64D147"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0FF1D222"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4B17135B"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4F4E5BF4"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0C2A8DF0"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5793F20C"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61B9A999"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2AAC3A5C"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2C47A4DA" w14:textId="77777777" w:rsidR="00083B0F" w:rsidRPr="00083B0F" w:rsidRDefault="00083B0F" w:rsidP="00083B0F">
      <w:pPr>
        <w:spacing w:after="0" w:line="240" w:lineRule="auto"/>
        <w:jc w:val="both"/>
        <w:rPr>
          <w:rFonts w:ascii="Times New Roman" w:eastAsia="Times New Roman" w:hAnsi="Times New Roman" w:cs="Times New Roman"/>
          <w:b/>
          <w:bCs/>
          <w:kern w:val="0"/>
          <w:sz w:val="32"/>
          <w:szCs w:val="32"/>
          <w:lang w:eastAsia="hu-HU"/>
          <w14:ligatures w14:val="none"/>
        </w:rPr>
      </w:pPr>
    </w:p>
    <w:p w14:paraId="2510E10F" w14:textId="77777777" w:rsidR="00FF0EF6" w:rsidRDefault="00FF0EF6"/>
    <w:sectPr w:rsidR="00FF0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95EA6"/>
    <w:multiLevelType w:val="hybridMultilevel"/>
    <w:tmpl w:val="87FA1100"/>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 w15:restartNumberingAfterBreak="0">
    <w:nsid w:val="1BCA3A7F"/>
    <w:multiLevelType w:val="hybridMultilevel"/>
    <w:tmpl w:val="A72AA738"/>
    <w:lvl w:ilvl="0" w:tplc="A69891AE">
      <w:start w:val="5"/>
      <w:numFmt w:val="bullet"/>
      <w:lvlText w:val=""/>
      <w:lvlJc w:val="left"/>
      <w:pPr>
        <w:tabs>
          <w:tab w:val="num" w:pos="3585"/>
        </w:tabs>
        <w:ind w:left="3585" w:hanging="360"/>
      </w:pPr>
      <w:rPr>
        <w:rFonts w:ascii="Symbol" w:hAnsi="Symbol" w:cs="Symbol" w:hint="default"/>
        <w:sz w:val="24"/>
        <w:szCs w:val="24"/>
      </w:rPr>
    </w:lvl>
    <w:lvl w:ilvl="1" w:tplc="040E0003">
      <w:start w:val="1"/>
      <w:numFmt w:val="bullet"/>
      <w:lvlText w:val="o"/>
      <w:lvlJc w:val="left"/>
      <w:pPr>
        <w:tabs>
          <w:tab w:val="num" w:pos="2145"/>
        </w:tabs>
        <w:ind w:left="2145" w:hanging="360"/>
      </w:pPr>
      <w:rPr>
        <w:rFonts w:ascii="Courier New" w:hAnsi="Courier New" w:cs="Courier New" w:hint="default"/>
      </w:rPr>
    </w:lvl>
    <w:lvl w:ilvl="2" w:tplc="040E0005">
      <w:start w:val="1"/>
      <w:numFmt w:val="bullet"/>
      <w:lvlText w:val=""/>
      <w:lvlJc w:val="left"/>
      <w:pPr>
        <w:tabs>
          <w:tab w:val="num" w:pos="2865"/>
        </w:tabs>
        <w:ind w:left="2865" w:hanging="360"/>
      </w:pPr>
      <w:rPr>
        <w:rFonts w:ascii="Wingdings" w:hAnsi="Wingdings" w:cs="Wingdings" w:hint="default"/>
      </w:rPr>
    </w:lvl>
    <w:lvl w:ilvl="3" w:tplc="040E0001">
      <w:start w:val="1"/>
      <w:numFmt w:val="bullet"/>
      <w:lvlText w:val=""/>
      <w:lvlJc w:val="left"/>
      <w:pPr>
        <w:tabs>
          <w:tab w:val="num" w:pos="3585"/>
        </w:tabs>
        <w:ind w:left="3585" w:hanging="360"/>
      </w:pPr>
      <w:rPr>
        <w:rFonts w:ascii="Symbol" w:hAnsi="Symbol" w:cs="Symbol" w:hint="default"/>
      </w:rPr>
    </w:lvl>
    <w:lvl w:ilvl="4" w:tplc="040E0003">
      <w:start w:val="1"/>
      <w:numFmt w:val="bullet"/>
      <w:lvlText w:val="o"/>
      <w:lvlJc w:val="left"/>
      <w:pPr>
        <w:tabs>
          <w:tab w:val="num" w:pos="4305"/>
        </w:tabs>
        <w:ind w:left="4305" w:hanging="360"/>
      </w:pPr>
      <w:rPr>
        <w:rFonts w:ascii="Courier New" w:hAnsi="Courier New" w:cs="Courier New" w:hint="default"/>
      </w:rPr>
    </w:lvl>
    <w:lvl w:ilvl="5" w:tplc="040E0005">
      <w:start w:val="1"/>
      <w:numFmt w:val="bullet"/>
      <w:lvlText w:val=""/>
      <w:lvlJc w:val="left"/>
      <w:pPr>
        <w:tabs>
          <w:tab w:val="num" w:pos="5025"/>
        </w:tabs>
        <w:ind w:left="5025" w:hanging="360"/>
      </w:pPr>
      <w:rPr>
        <w:rFonts w:ascii="Wingdings" w:hAnsi="Wingdings" w:cs="Wingdings" w:hint="default"/>
      </w:rPr>
    </w:lvl>
    <w:lvl w:ilvl="6" w:tplc="040E0001">
      <w:start w:val="1"/>
      <w:numFmt w:val="bullet"/>
      <w:lvlText w:val=""/>
      <w:lvlJc w:val="left"/>
      <w:pPr>
        <w:tabs>
          <w:tab w:val="num" w:pos="5745"/>
        </w:tabs>
        <w:ind w:left="5745" w:hanging="360"/>
      </w:pPr>
      <w:rPr>
        <w:rFonts w:ascii="Symbol" w:hAnsi="Symbol" w:cs="Symbol" w:hint="default"/>
      </w:rPr>
    </w:lvl>
    <w:lvl w:ilvl="7" w:tplc="040E0003">
      <w:start w:val="1"/>
      <w:numFmt w:val="bullet"/>
      <w:lvlText w:val="o"/>
      <w:lvlJc w:val="left"/>
      <w:pPr>
        <w:tabs>
          <w:tab w:val="num" w:pos="6465"/>
        </w:tabs>
        <w:ind w:left="6465" w:hanging="360"/>
      </w:pPr>
      <w:rPr>
        <w:rFonts w:ascii="Courier New" w:hAnsi="Courier New" w:cs="Courier New" w:hint="default"/>
      </w:rPr>
    </w:lvl>
    <w:lvl w:ilvl="8" w:tplc="040E0005">
      <w:start w:val="1"/>
      <w:numFmt w:val="bullet"/>
      <w:lvlText w:val=""/>
      <w:lvlJc w:val="left"/>
      <w:pPr>
        <w:tabs>
          <w:tab w:val="num" w:pos="7185"/>
        </w:tabs>
        <w:ind w:left="7185" w:hanging="360"/>
      </w:pPr>
      <w:rPr>
        <w:rFonts w:ascii="Wingdings" w:hAnsi="Wingdings" w:cs="Wingdings" w:hint="default"/>
      </w:rPr>
    </w:lvl>
  </w:abstractNum>
  <w:abstractNum w:abstractNumId="2" w15:restartNumberingAfterBreak="0">
    <w:nsid w:val="62AC3698"/>
    <w:multiLevelType w:val="hybridMultilevel"/>
    <w:tmpl w:val="5CC0C690"/>
    <w:lvl w:ilvl="0" w:tplc="5164B95E">
      <w:start w:val="5"/>
      <w:numFmt w:val="decimal"/>
      <w:lvlText w:val="%1."/>
      <w:lvlJc w:val="left"/>
      <w:pPr>
        <w:tabs>
          <w:tab w:val="num" w:pos="720"/>
        </w:tabs>
        <w:ind w:left="720" w:hanging="360"/>
      </w:pPr>
      <w:rPr>
        <w:rFonts w:hint="default"/>
        <w:b/>
        <w:bCs/>
      </w:rPr>
    </w:lvl>
    <w:lvl w:ilvl="1" w:tplc="A69891AE">
      <w:start w:val="5"/>
      <w:numFmt w:val="bullet"/>
      <w:lvlText w:val=""/>
      <w:lvlJc w:val="left"/>
      <w:pPr>
        <w:tabs>
          <w:tab w:val="num" w:pos="1440"/>
        </w:tabs>
        <w:ind w:left="1440" w:hanging="360"/>
      </w:pPr>
      <w:rPr>
        <w:rFonts w:ascii="Symbol" w:hAnsi="Symbol" w:cs="Symbol" w:hint="default"/>
        <w:b/>
        <w:bCs/>
        <w:sz w:val="24"/>
        <w:szCs w:val="24"/>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15:restartNumberingAfterBreak="0">
    <w:nsid w:val="65F24820"/>
    <w:multiLevelType w:val="singleLevel"/>
    <w:tmpl w:val="435ED44E"/>
    <w:lvl w:ilvl="0">
      <w:numFmt w:val="bullet"/>
      <w:lvlText w:val="-"/>
      <w:lvlJc w:val="left"/>
      <w:pPr>
        <w:tabs>
          <w:tab w:val="num" w:pos="1776"/>
        </w:tabs>
        <w:ind w:left="1776" w:hanging="360"/>
      </w:pPr>
      <w:rPr>
        <w:rFonts w:ascii="Times New Roman" w:hAnsi="Times New Roman" w:cs="Times New Roman" w:hint="default"/>
      </w:rPr>
    </w:lvl>
  </w:abstractNum>
  <w:abstractNum w:abstractNumId="4" w15:restartNumberingAfterBreak="0">
    <w:nsid w:val="719F34A7"/>
    <w:multiLevelType w:val="hybridMultilevel"/>
    <w:tmpl w:val="44AC065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9D135D"/>
    <w:multiLevelType w:val="hybridMultilevel"/>
    <w:tmpl w:val="8AC87FCE"/>
    <w:lvl w:ilvl="0" w:tplc="A69891AE">
      <w:start w:val="5"/>
      <w:numFmt w:val="bullet"/>
      <w:lvlText w:val=""/>
      <w:lvlJc w:val="left"/>
      <w:pPr>
        <w:tabs>
          <w:tab w:val="num" w:pos="3240"/>
        </w:tabs>
        <w:ind w:left="3240" w:hanging="360"/>
      </w:pPr>
      <w:rPr>
        <w:rFonts w:ascii="Symbol" w:hAnsi="Symbol" w:cs="Symbol" w:hint="default"/>
        <w:sz w:val="24"/>
        <w:szCs w:val="24"/>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0F"/>
    <w:rsid w:val="00083B0F"/>
    <w:rsid w:val="006772D8"/>
    <w:rsid w:val="00FF0E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B0C8B3"/>
  <w15:chartTrackingRefBased/>
  <w15:docId w15:val="{32493715-4290-4C1F-8B8C-45328939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10079</Characters>
  <Application>Microsoft Office Word</Application>
  <DocSecurity>0</DocSecurity>
  <Lines>83</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ÉMR - Miskolc Köln utca</dc:creator>
  <cp:keywords/>
  <dc:description/>
  <cp:lastModifiedBy>User</cp:lastModifiedBy>
  <cp:revision>2</cp:revision>
  <dcterms:created xsi:type="dcterms:W3CDTF">2023-03-10T09:53:00Z</dcterms:created>
  <dcterms:modified xsi:type="dcterms:W3CDTF">2023-03-10T09:53:00Z</dcterms:modified>
</cp:coreProperties>
</file>